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CACA" w14:textId="2B495EAF" w:rsidR="008E1A38" w:rsidRDefault="00000000">
      <w:pPr>
        <w:adjustRightInd w:val="0"/>
        <w:snapToGrid w:val="0"/>
        <w:spacing w:line="560" w:lineRule="exact"/>
        <w:rPr>
          <w:rFonts w:ascii="宋体" w:eastAsia="宋体" w:hAnsi="宋体" w:hint="eastAsia"/>
          <w:b/>
          <w:sz w:val="24"/>
          <w:szCs w:val="24"/>
        </w:rPr>
      </w:pPr>
      <w:r>
        <w:rPr>
          <w:rFonts w:ascii="宋体" w:eastAsia="宋体" w:hAnsi="宋体" w:hint="eastAsia"/>
          <w:b/>
          <w:sz w:val="24"/>
          <w:szCs w:val="24"/>
        </w:rPr>
        <w:t>证券代码：</w:t>
      </w:r>
      <w:r>
        <w:rPr>
          <w:rFonts w:ascii="宋体" w:eastAsia="宋体" w:hAnsi="宋体"/>
          <w:b/>
          <w:sz w:val="24"/>
          <w:szCs w:val="24"/>
        </w:rPr>
        <w:t>603191</w:t>
      </w:r>
      <w:r>
        <w:rPr>
          <w:rFonts w:ascii="宋体" w:eastAsia="宋体" w:hAnsi="宋体" w:hint="eastAsia"/>
          <w:b/>
          <w:sz w:val="24"/>
          <w:szCs w:val="24"/>
        </w:rPr>
        <w:t xml:space="preserve">         证券简称：望变电气       公告编号：2</w:t>
      </w:r>
      <w:r>
        <w:rPr>
          <w:rFonts w:ascii="宋体" w:eastAsia="宋体" w:hAnsi="宋体"/>
          <w:b/>
          <w:sz w:val="24"/>
          <w:szCs w:val="24"/>
        </w:rPr>
        <w:t>02</w:t>
      </w:r>
      <w:r>
        <w:rPr>
          <w:rFonts w:ascii="宋体" w:eastAsia="宋体" w:hAnsi="宋体" w:hint="eastAsia"/>
          <w:b/>
          <w:sz w:val="24"/>
          <w:szCs w:val="24"/>
        </w:rPr>
        <w:t>6-</w:t>
      </w:r>
      <w:r w:rsidR="00A5304A">
        <w:rPr>
          <w:rFonts w:ascii="宋体" w:eastAsia="宋体" w:hAnsi="宋体" w:hint="eastAsia"/>
          <w:b/>
          <w:sz w:val="24"/>
          <w:szCs w:val="24"/>
        </w:rPr>
        <w:t>014</w:t>
      </w:r>
    </w:p>
    <w:p w14:paraId="091F5FF6" w14:textId="77777777" w:rsidR="008E1A38" w:rsidRDefault="008E1A38">
      <w:pPr>
        <w:adjustRightInd w:val="0"/>
        <w:snapToGrid w:val="0"/>
        <w:spacing w:line="560" w:lineRule="exact"/>
        <w:jc w:val="left"/>
        <w:rPr>
          <w:rFonts w:ascii="仿宋" w:eastAsia="仿宋_GB2312" w:hAnsi="仿宋" w:hint="eastAsia"/>
          <w:sz w:val="30"/>
          <w:szCs w:val="30"/>
        </w:rPr>
      </w:pPr>
    </w:p>
    <w:p w14:paraId="0D6230AC" w14:textId="77777777" w:rsidR="008E1A38" w:rsidRDefault="00000000">
      <w:pPr>
        <w:adjustRightInd w:val="0"/>
        <w:snapToGrid w:val="0"/>
        <w:spacing w:beforeLines="50" w:before="156" w:line="560" w:lineRule="exact"/>
        <w:jc w:val="center"/>
        <w:rPr>
          <w:rFonts w:ascii="宋体" w:eastAsia="宋体" w:hAnsi="宋体" w:cs="仿宋_GB2312" w:hint="eastAsia"/>
          <w:b/>
          <w:bCs/>
          <w:color w:val="FF0000"/>
          <w:sz w:val="36"/>
          <w:szCs w:val="36"/>
        </w:rPr>
      </w:pPr>
      <w:proofErr w:type="gramStart"/>
      <w:r>
        <w:rPr>
          <w:rFonts w:ascii="宋体" w:eastAsia="宋体" w:hAnsi="宋体" w:cs="仿宋_GB2312" w:hint="eastAsia"/>
          <w:b/>
          <w:bCs/>
          <w:color w:val="FF0000"/>
          <w:sz w:val="36"/>
          <w:szCs w:val="36"/>
        </w:rPr>
        <w:t>重庆望变电气</w:t>
      </w:r>
      <w:proofErr w:type="gramEnd"/>
      <w:r>
        <w:rPr>
          <w:rFonts w:ascii="宋体" w:eastAsia="宋体" w:hAnsi="宋体" w:cs="仿宋_GB2312" w:hint="eastAsia"/>
          <w:b/>
          <w:bCs/>
          <w:color w:val="FF0000"/>
          <w:sz w:val="36"/>
          <w:szCs w:val="36"/>
        </w:rPr>
        <w:t>（集团）股份有限公司</w:t>
      </w:r>
    </w:p>
    <w:p w14:paraId="7F1CDB7D" w14:textId="2CD5AC52" w:rsidR="008E1A38" w:rsidRDefault="00000000">
      <w:pPr>
        <w:adjustRightInd w:val="0"/>
        <w:snapToGrid w:val="0"/>
        <w:spacing w:beforeLines="50" w:before="156" w:line="560" w:lineRule="exact"/>
        <w:jc w:val="center"/>
        <w:rPr>
          <w:rFonts w:ascii="宋体" w:eastAsia="宋体" w:hAnsi="宋体" w:cs="仿宋_GB2312" w:hint="eastAsia"/>
          <w:b/>
          <w:bCs/>
          <w:color w:val="FF0000"/>
          <w:sz w:val="36"/>
          <w:szCs w:val="36"/>
        </w:rPr>
      </w:pPr>
      <w:r>
        <w:rPr>
          <w:rFonts w:ascii="宋体" w:eastAsia="宋体" w:hAnsi="宋体" w:cs="仿宋_GB2312" w:hint="eastAsia"/>
          <w:b/>
          <w:bCs/>
          <w:color w:val="FF0000"/>
          <w:sz w:val="36"/>
          <w:szCs w:val="36"/>
        </w:rPr>
        <w:t>向特定对象发行股票预案披露的提示性公告</w:t>
      </w:r>
    </w:p>
    <w:p w14:paraId="2B71EE50" w14:textId="77777777" w:rsidR="008E1A38" w:rsidRDefault="008E1A38">
      <w:pPr>
        <w:adjustRightInd w:val="0"/>
        <w:snapToGrid w:val="0"/>
        <w:spacing w:beforeLines="50" w:before="156" w:line="560" w:lineRule="exact"/>
        <w:jc w:val="center"/>
        <w:rPr>
          <w:rFonts w:ascii="仿宋_GB2312" w:eastAsia="仿宋_GB2312" w:hAnsi="仿宋_GB2312" w:cs="仿宋_GB2312" w:hint="eastAsia"/>
          <w:b/>
          <w:bCs/>
          <w:sz w:val="30"/>
          <w:szCs w:val="30"/>
        </w:rPr>
      </w:pPr>
    </w:p>
    <w:p w14:paraId="51EFA4FB" w14:textId="77777777" w:rsidR="008E1A38" w:rsidRDefault="00000000">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eastAsia="宋体" w:hAnsi="宋体" w:hint="eastAsia"/>
          <w:sz w:val="24"/>
          <w:szCs w:val="24"/>
        </w:rPr>
      </w:pPr>
      <w:r>
        <w:rPr>
          <w:rFonts w:ascii="仿宋" w:eastAsia="仿宋" w:hAnsi="仿宋" w:hint="eastAsia"/>
          <w:sz w:val="24"/>
          <w:szCs w:val="24"/>
        </w:rPr>
        <w:t>本公司董事会及全体董事保证本公告内容不存在任何虚假记载、误导性陈述或者重大遗漏，并对其内容的真实性、准确性和完整性承担法律责任</w:t>
      </w:r>
      <w:r>
        <w:rPr>
          <w:rFonts w:ascii="宋体" w:eastAsia="宋体" w:hAnsi="宋体" w:hint="eastAsia"/>
          <w:sz w:val="24"/>
          <w:szCs w:val="24"/>
        </w:rPr>
        <w:t>。</w:t>
      </w:r>
    </w:p>
    <w:p w14:paraId="31874F22" w14:textId="77777777" w:rsidR="008E1A38" w:rsidRDefault="008E1A38">
      <w:pPr>
        <w:autoSpaceDE w:val="0"/>
        <w:autoSpaceDN w:val="0"/>
        <w:adjustRightInd w:val="0"/>
        <w:snapToGrid w:val="0"/>
        <w:spacing w:line="560" w:lineRule="exact"/>
        <w:rPr>
          <w:rFonts w:ascii="仿宋" w:eastAsia="仿宋_GB2312" w:hAnsi="仿宋" w:hint="eastAsia"/>
          <w:sz w:val="30"/>
          <w:szCs w:val="30"/>
        </w:rPr>
      </w:pPr>
    </w:p>
    <w:p w14:paraId="0E8F1086" w14:textId="07B82BB0" w:rsidR="008E1A38" w:rsidRDefault="00000000">
      <w:pPr>
        <w:adjustRightInd w:val="0"/>
        <w:snapToGrid w:val="0"/>
        <w:spacing w:line="560" w:lineRule="exact"/>
        <w:ind w:firstLineChars="200" w:firstLine="480"/>
        <w:rPr>
          <w:rFonts w:ascii="宋体" w:eastAsia="宋体" w:hAnsi="宋体" w:hint="eastAsia"/>
          <w:sz w:val="24"/>
          <w:szCs w:val="24"/>
        </w:rPr>
      </w:pPr>
      <w:proofErr w:type="gramStart"/>
      <w:r>
        <w:rPr>
          <w:rFonts w:ascii="宋体" w:eastAsia="宋体" w:hAnsi="宋体" w:hint="eastAsia"/>
          <w:sz w:val="24"/>
          <w:szCs w:val="24"/>
        </w:rPr>
        <w:t>重庆望变电气</w:t>
      </w:r>
      <w:proofErr w:type="gramEnd"/>
      <w:r>
        <w:rPr>
          <w:rFonts w:ascii="宋体" w:eastAsia="宋体" w:hAnsi="宋体" w:hint="eastAsia"/>
          <w:sz w:val="24"/>
          <w:szCs w:val="24"/>
        </w:rPr>
        <w:t>（集团）股份有限公司（以下简称“公司”）于2026年</w:t>
      </w:r>
      <w:r w:rsidR="00B2680C">
        <w:rPr>
          <w:rFonts w:ascii="宋体" w:eastAsia="宋体" w:hAnsi="宋体" w:hint="eastAsia"/>
          <w:sz w:val="24"/>
          <w:szCs w:val="24"/>
        </w:rPr>
        <w:t>2</w:t>
      </w:r>
      <w:r>
        <w:rPr>
          <w:rFonts w:ascii="宋体" w:eastAsia="宋体" w:hAnsi="宋体" w:hint="eastAsia"/>
          <w:sz w:val="24"/>
          <w:szCs w:val="24"/>
        </w:rPr>
        <w:t>月</w:t>
      </w:r>
      <w:r w:rsidR="00B2680C">
        <w:rPr>
          <w:rFonts w:ascii="宋体" w:eastAsia="宋体" w:hAnsi="宋体" w:hint="eastAsia"/>
          <w:sz w:val="24"/>
          <w:szCs w:val="24"/>
        </w:rPr>
        <w:t>6</w:t>
      </w:r>
      <w:r>
        <w:rPr>
          <w:rFonts w:ascii="宋体" w:eastAsia="宋体" w:hAnsi="宋体" w:hint="eastAsia"/>
          <w:sz w:val="24"/>
          <w:szCs w:val="24"/>
        </w:rPr>
        <w:t>日召开第</w:t>
      </w:r>
      <w:r w:rsidR="00383391">
        <w:rPr>
          <w:rFonts w:ascii="宋体" w:eastAsia="宋体" w:hAnsi="宋体" w:hint="eastAsia"/>
          <w:sz w:val="24"/>
          <w:szCs w:val="24"/>
        </w:rPr>
        <w:t>四</w:t>
      </w:r>
      <w:r>
        <w:rPr>
          <w:rFonts w:ascii="宋体" w:eastAsia="宋体" w:hAnsi="宋体" w:hint="eastAsia"/>
          <w:sz w:val="24"/>
          <w:szCs w:val="24"/>
        </w:rPr>
        <w:t>届董事会第</w:t>
      </w:r>
      <w:r w:rsidR="008A4158">
        <w:rPr>
          <w:rFonts w:ascii="宋体" w:eastAsia="宋体" w:hAnsi="宋体" w:hint="eastAsia"/>
          <w:sz w:val="24"/>
          <w:szCs w:val="24"/>
        </w:rPr>
        <w:t>十七</w:t>
      </w:r>
      <w:r>
        <w:rPr>
          <w:rFonts w:ascii="宋体" w:eastAsia="宋体" w:hAnsi="宋体" w:hint="eastAsia"/>
          <w:sz w:val="24"/>
          <w:szCs w:val="24"/>
        </w:rPr>
        <w:t>次会议，审议通过了公司向特定对象发行股票（以下简称“本次发行”）的相关议案。</w:t>
      </w:r>
    </w:p>
    <w:p w14:paraId="0125CCEB" w14:textId="77777777" w:rsidR="008E1A38"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《重庆望变电气（集团）股份有限公司向特定对象发行股票预案》《重庆望变电气（集团）股份有限公司向特定对象发行股票方案的论证分析报告》等相关文件已在上海证券交易所网站（</w:t>
      </w:r>
      <w:r>
        <w:rPr>
          <w:rFonts w:ascii="Times New Roman" w:eastAsia="宋体" w:hAnsi="Times New Roman" w:cs="Times New Roman"/>
          <w:sz w:val="24"/>
          <w:szCs w:val="24"/>
        </w:rPr>
        <w:t>http://www.sse.com.cn</w:t>
      </w:r>
      <w:r>
        <w:rPr>
          <w:rFonts w:ascii="宋体" w:eastAsia="宋体" w:hAnsi="宋体" w:hint="eastAsia"/>
          <w:sz w:val="24"/>
          <w:szCs w:val="24"/>
        </w:rPr>
        <w:t>）披露，敬请广大投资者注意查阅。</w:t>
      </w:r>
    </w:p>
    <w:p w14:paraId="3A597724" w14:textId="6D2166E6" w:rsidR="008E1A38"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该预案及相关文件所述事项不代表审核、注册部门对于公司本次向特定对象发行股票相关事项的实质性判断、确认或批准，相关披露文件所述本次发行尚需经公司股东会审议通过、上海证券交易所审核通过和中国证券监督管理委员会注册后方可实施。敬请广大投资者注意投资风险。</w:t>
      </w:r>
    </w:p>
    <w:p w14:paraId="6AA0F989" w14:textId="77777777" w:rsidR="008E1A38"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特此公告。</w:t>
      </w:r>
    </w:p>
    <w:p w14:paraId="2DE373B6" w14:textId="77777777" w:rsidR="008E1A38" w:rsidRDefault="008E1A38">
      <w:pPr>
        <w:adjustRightInd w:val="0"/>
        <w:snapToGrid w:val="0"/>
        <w:spacing w:line="560" w:lineRule="exact"/>
        <w:ind w:firstLineChars="200" w:firstLine="480"/>
        <w:rPr>
          <w:rFonts w:ascii="宋体" w:eastAsia="宋体" w:hAnsi="宋体" w:hint="eastAsia"/>
          <w:sz w:val="24"/>
          <w:szCs w:val="24"/>
        </w:rPr>
      </w:pPr>
    </w:p>
    <w:p w14:paraId="6B7141B4" w14:textId="77777777" w:rsidR="008E1A38" w:rsidRDefault="00000000">
      <w:pPr>
        <w:adjustRightInd w:val="0"/>
        <w:snapToGrid w:val="0"/>
        <w:spacing w:line="560" w:lineRule="exact"/>
        <w:ind w:firstLineChars="200" w:firstLine="480"/>
        <w:jc w:val="right"/>
        <w:rPr>
          <w:rFonts w:ascii="宋体" w:eastAsia="宋体" w:hAnsi="宋体" w:hint="eastAsia"/>
          <w:sz w:val="24"/>
          <w:szCs w:val="24"/>
        </w:rPr>
      </w:pPr>
      <w:proofErr w:type="gramStart"/>
      <w:r>
        <w:rPr>
          <w:rFonts w:ascii="宋体" w:eastAsia="宋体" w:hAnsi="宋体" w:cs="宋体" w:hint="eastAsia"/>
          <w:kern w:val="0"/>
          <w:sz w:val="24"/>
          <w:szCs w:val="24"/>
        </w:rPr>
        <w:t>重庆望变电气</w:t>
      </w:r>
      <w:proofErr w:type="gramEnd"/>
      <w:r>
        <w:rPr>
          <w:rFonts w:ascii="宋体" w:eastAsia="宋体" w:hAnsi="宋体" w:cs="宋体" w:hint="eastAsia"/>
          <w:kern w:val="0"/>
          <w:sz w:val="24"/>
          <w:szCs w:val="24"/>
        </w:rPr>
        <w:t>（集团）</w:t>
      </w:r>
      <w:r>
        <w:rPr>
          <w:rFonts w:ascii="宋体" w:eastAsia="宋体" w:hAnsi="宋体" w:cs="仿宋_GB2312" w:hint="eastAsia"/>
          <w:sz w:val="24"/>
          <w:szCs w:val="24"/>
        </w:rPr>
        <w:t>股</w:t>
      </w:r>
      <w:r>
        <w:rPr>
          <w:rFonts w:ascii="宋体" w:eastAsia="宋体" w:hAnsi="宋体" w:hint="eastAsia"/>
          <w:sz w:val="24"/>
          <w:szCs w:val="24"/>
        </w:rPr>
        <w:t>份有限公司董事会</w:t>
      </w:r>
    </w:p>
    <w:p w14:paraId="64E17CDE" w14:textId="447C71CA" w:rsidR="008E1A38" w:rsidRDefault="00000000">
      <w:pPr>
        <w:adjustRightInd w:val="0"/>
        <w:snapToGrid w:val="0"/>
        <w:spacing w:line="560" w:lineRule="exact"/>
        <w:ind w:firstLineChars="200" w:firstLine="480"/>
        <w:jc w:val="right"/>
        <w:rPr>
          <w:rFonts w:ascii="宋体" w:eastAsia="宋体" w:hAnsi="宋体" w:hint="eastAsia"/>
          <w:sz w:val="24"/>
          <w:szCs w:val="24"/>
        </w:rPr>
      </w:pPr>
      <w:r>
        <w:rPr>
          <w:rFonts w:ascii="宋体" w:eastAsia="宋体" w:hAnsi="宋体" w:hint="eastAsia"/>
          <w:sz w:val="24"/>
          <w:szCs w:val="24"/>
        </w:rPr>
        <w:t>2026年</w:t>
      </w:r>
      <w:r w:rsidR="00B2680C">
        <w:rPr>
          <w:rFonts w:ascii="宋体" w:eastAsia="宋体" w:hAnsi="宋体" w:hint="eastAsia"/>
          <w:sz w:val="24"/>
          <w:szCs w:val="24"/>
        </w:rPr>
        <w:t>2</w:t>
      </w:r>
      <w:r>
        <w:rPr>
          <w:rFonts w:ascii="宋体" w:eastAsia="宋体" w:hAnsi="宋体" w:hint="eastAsia"/>
          <w:sz w:val="24"/>
          <w:szCs w:val="24"/>
        </w:rPr>
        <w:t>月</w:t>
      </w:r>
      <w:r w:rsidR="00B2680C">
        <w:rPr>
          <w:rFonts w:ascii="宋体" w:eastAsia="宋体" w:hAnsi="宋体" w:hint="eastAsia"/>
          <w:sz w:val="24"/>
          <w:szCs w:val="24"/>
        </w:rPr>
        <w:t>7</w:t>
      </w:r>
      <w:r>
        <w:rPr>
          <w:rFonts w:ascii="宋体" w:eastAsia="宋体" w:hAnsi="宋体" w:hint="eastAsia"/>
          <w:sz w:val="24"/>
          <w:szCs w:val="24"/>
        </w:rPr>
        <w:t>日</w:t>
      </w:r>
    </w:p>
    <w:sectPr w:rsidR="008E1A3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1372C" w14:textId="77777777" w:rsidR="005D462D" w:rsidRDefault="005D462D">
      <w:r>
        <w:separator/>
      </w:r>
    </w:p>
  </w:endnote>
  <w:endnote w:type="continuationSeparator" w:id="0">
    <w:p w14:paraId="5C153E7C" w14:textId="77777777" w:rsidR="005D462D" w:rsidRDefault="005D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07842"/>
    </w:sdtPr>
    <w:sdtContent>
      <w:p w14:paraId="12277BDD" w14:textId="77777777" w:rsidR="008E1A38" w:rsidRDefault="00000000">
        <w:pPr>
          <w:pStyle w:val="aff6"/>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6AB1" w14:textId="77777777" w:rsidR="005D462D" w:rsidRDefault="005D462D">
      <w:r>
        <w:separator/>
      </w:r>
    </w:p>
  </w:footnote>
  <w:footnote w:type="continuationSeparator" w:id="0">
    <w:p w14:paraId="71B1730F" w14:textId="77777777" w:rsidR="005D462D" w:rsidRDefault="005D4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num w:numId="1" w16cid:durableId="1529637999">
    <w:abstractNumId w:val="3"/>
  </w:num>
  <w:num w:numId="2" w16cid:durableId="88040940">
    <w:abstractNumId w:val="5"/>
  </w:num>
  <w:num w:numId="3" w16cid:durableId="271205879">
    <w:abstractNumId w:val="8"/>
  </w:num>
  <w:num w:numId="4" w16cid:durableId="172572666">
    <w:abstractNumId w:val="9"/>
  </w:num>
  <w:num w:numId="5" w16cid:durableId="1726293775">
    <w:abstractNumId w:val="6"/>
  </w:num>
  <w:num w:numId="6" w16cid:durableId="527985905">
    <w:abstractNumId w:val="2"/>
  </w:num>
  <w:num w:numId="7" w16cid:durableId="525368695">
    <w:abstractNumId w:val="7"/>
  </w:num>
  <w:num w:numId="8" w16cid:durableId="1454246973">
    <w:abstractNumId w:val="4"/>
  </w:num>
  <w:num w:numId="9" w16cid:durableId="837117783">
    <w:abstractNumId w:val="1"/>
  </w:num>
  <w:num w:numId="10" w16cid:durableId="58434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dlNzQyZmI5OWM5OGM0MjRkNWIyMzRjOTlhMGU0Y2QifQ=="/>
  </w:docVars>
  <w:rsids>
    <w:rsidRoot w:val="521827E2"/>
    <w:rsid w:val="00007B6F"/>
    <w:rsid w:val="00010BC9"/>
    <w:rsid w:val="0003670A"/>
    <w:rsid w:val="000378C7"/>
    <w:rsid w:val="00064FE8"/>
    <w:rsid w:val="00067BBE"/>
    <w:rsid w:val="0007467D"/>
    <w:rsid w:val="00074F44"/>
    <w:rsid w:val="00076EFD"/>
    <w:rsid w:val="0008555B"/>
    <w:rsid w:val="000A40E4"/>
    <w:rsid w:val="000B1A1F"/>
    <w:rsid w:val="000B61E2"/>
    <w:rsid w:val="000C72A9"/>
    <w:rsid w:val="000C7F00"/>
    <w:rsid w:val="000D3DA9"/>
    <w:rsid w:val="000D409C"/>
    <w:rsid w:val="000E7556"/>
    <w:rsid w:val="00123266"/>
    <w:rsid w:val="001254C4"/>
    <w:rsid w:val="001313EC"/>
    <w:rsid w:val="00140439"/>
    <w:rsid w:val="0014777F"/>
    <w:rsid w:val="001507FC"/>
    <w:rsid w:val="0016249D"/>
    <w:rsid w:val="001723E5"/>
    <w:rsid w:val="00173769"/>
    <w:rsid w:val="00192BD0"/>
    <w:rsid w:val="001A727A"/>
    <w:rsid w:val="001C1ED6"/>
    <w:rsid w:val="001D06CF"/>
    <w:rsid w:val="001D4E14"/>
    <w:rsid w:val="001D51B9"/>
    <w:rsid w:val="001E54CC"/>
    <w:rsid w:val="001E7E68"/>
    <w:rsid w:val="00201DED"/>
    <w:rsid w:val="002063F4"/>
    <w:rsid w:val="00207B64"/>
    <w:rsid w:val="00213B88"/>
    <w:rsid w:val="00220EF2"/>
    <w:rsid w:val="00225FE6"/>
    <w:rsid w:val="00230BE8"/>
    <w:rsid w:val="00252550"/>
    <w:rsid w:val="00256825"/>
    <w:rsid w:val="0027509E"/>
    <w:rsid w:val="00277255"/>
    <w:rsid w:val="002B229C"/>
    <w:rsid w:val="002D75BB"/>
    <w:rsid w:val="002E4043"/>
    <w:rsid w:val="002F3175"/>
    <w:rsid w:val="0030482B"/>
    <w:rsid w:val="003112C9"/>
    <w:rsid w:val="00321685"/>
    <w:rsid w:val="003505CE"/>
    <w:rsid w:val="00351429"/>
    <w:rsid w:val="003541EB"/>
    <w:rsid w:val="003571E3"/>
    <w:rsid w:val="00361DE1"/>
    <w:rsid w:val="0036446F"/>
    <w:rsid w:val="00383391"/>
    <w:rsid w:val="00391A1B"/>
    <w:rsid w:val="003E38F1"/>
    <w:rsid w:val="003F1451"/>
    <w:rsid w:val="004473CE"/>
    <w:rsid w:val="00455164"/>
    <w:rsid w:val="00464AFC"/>
    <w:rsid w:val="004A21C8"/>
    <w:rsid w:val="004A790E"/>
    <w:rsid w:val="004A7F01"/>
    <w:rsid w:val="004B5841"/>
    <w:rsid w:val="004D041E"/>
    <w:rsid w:val="004D0E8E"/>
    <w:rsid w:val="004E0A98"/>
    <w:rsid w:val="004F172D"/>
    <w:rsid w:val="00522BE2"/>
    <w:rsid w:val="0053579F"/>
    <w:rsid w:val="005429C2"/>
    <w:rsid w:val="0055216A"/>
    <w:rsid w:val="0056065B"/>
    <w:rsid w:val="005750AA"/>
    <w:rsid w:val="00575F03"/>
    <w:rsid w:val="00590E1E"/>
    <w:rsid w:val="0059503F"/>
    <w:rsid w:val="00596B60"/>
    <w:rsid w:val="005A15BF"/>
    <w:rsid w:val="005A2954"/>
    <w:rsid w:val="005A3B72"/>
    <w:rsid w:val="005B7B64"/>
    <w:rsid w:val="005D462D"/>
    <w:rsid w:val="005F57F9"/>
    <w:rsid w:val="006150E2"/>
    <w:rsid w:val="00615A0F"/>
    <w:rsid w:val="00626039"/>
    <w:rsid w:val="0063047D"/>
    <w:rsid w:val="00636BAE"/>
    <w:rsid w:val="006629E9"/>
    <w:rsid w:val="006704CD"/>
    <w:rsid w:val="00672360"/>
    <w:rsid w:val="006729BA"/>
    <w:rsid w:val="00673916"/>
    <w:rsid w:val="00684FFB"/>
    <w:rsid w:val="006853CB"/>
    <w:rsid w:val="006A3328"/>
    <w:rsid w:val="006A773E"/>
    <w:rsid w:val="006E4DD1"/>
    <w:rsid w:val="006F3EE0"/>
    <w:rsid w:val="006F46B8"/>
    <w:rsid w:val="007227E1"/>
    <w:rsid w:val="00726F44"/>
    <w:rsid w:val="00732B9D"/>
    <w:rsid w:val="00761357"/>
    <w:rsid w:val="00770F37"/>
    <w:rsid w:val="00771C4D"/>
    <w:rsid w:val="0078004A"/>
    <w:rsid w:val="007A61FA"/>
    <w:rsid w:val="007B073D"/>
    <w:rsid w:val="007B1916"/>
    <w:rsid w:val="007B5DA0"/>
    <w:rsid w:val="007C3FFA"/>
    <w:rsid w:val="007E572E"/>
    <w:rsid w:val="007F703D"/>
    <w:rsid w:val="007F7EDC"/>
    <w:rsid w:val="008162CF"/>
    <w:rsid w:val="008320FC"/>
    <w:rsid w:val="0084121D"/>
    <w:rsid w:val="0084422E"/>
    <w:rsid w:val="00854FC4"/>
    <w:rsid w:val="00856E6D"/>
    <w:rsid w:val="00857D3D"/>
    <w:rsid w:val="008670E3"/>
    <w:rsid w:val="00890389"/>
    <w:rsid w:val="008971B8"/>
    <w:rsid w:val="008A4158"/>
    <w:rsid w:val="008A5E36"/>
    <w:rsid w:val="008E1A38"/>
    <w:rsid w:val="008E4B6F"/>
    <w:rsid w:val="0090186C"/>
    <w:rsid w:val="00902203"/>
    <w:rsid w:val="00906FA1"/>
    <w:rsid w:val="00915D39"/>
    <w:rsid w:val="00923C08"/>
    <w:rsid w:val="00944E59"/>
    <w:rsid w:val="00947C32"/>
    <w:rsid w:val="009679A2"/>
    <w:rsid w:val="00984298"/>
    <w:rsid w:val="00992126"/>
    <w:rsid w:val="009A6585"/>
    <w:rsid w:val="009B47DE"/>
    <w:rsid w:val="009D1A30"/>
    <w:rsid w:val="009E3152"/>
    <w:rsid w:val="009E3407"/>
    <w:rsid w:val="00A01CB8"/>
    <w:rsid w:val="00A05D77"/>
    <w:rsid w:val="00A35D17"/>
    <w:rsid w:val="00A40BAA"/>
    <w:rsid w:val="00A41695"/>
    <w:rsid w:val="00A51C23"/>
    <w:rsid w:val="00A52057"/>
    <w:rsid w:val="00A5304A"/>
    <w:rsid w:val="00A53142"/>
    <w:rsid w:val="00A5357E"/>
    <w:rsid w:val="00A57119"/>
    <w:rsid w:val="00A65CAB"/>
    <w:rsid w:val="00A6762D"/>
    <w:rsid w:val="00A71BDF"/>
    <w:rsid w:val="00A81E75"/>
    <w:rsid w:val="00A823F8"/>
    <w:rsid w:val="00AC3419"/>
    <w:rsid w:val="00AC4ADD"/>
    <w:rsid w:val="00AD0F9E"/>
    <w:rsid w:val="00AD4F8C"/>
    <w:rsid w:val="00B016E7"/>
    <w:rsid w:val="00B04992"/>
    <w:rsid w:val="00B13254"/>
    <w:rsid w:val="00B2680C"/>
    <w:rsid w:val="00B3614E"/>
    <w:rsid w:val="00B574F9"/>
    <w:rsid w:val="00B61EEE"/>
    <w:rsid w:val="00B908AE"/>
    <w:rsid w:val="00B9137C"/>
    <w:rsid w:val="00B971E4"/>
    <w:rsid w:val="00BA49C4"/>
    <w:rsid w:val="00BB61B6"/>
    <w:rsid w:val="00BC233A"/>
    <w:rsid w:val="00BD3997"/>
    <w:rsid w:val="00BE7D13"/>
    <w:rsid w:val="00BF7BDB"/>
    <w:rsid w:val="00C009B6"/>
    <w:rsid w:val="00C12E2D"/>
    <w:rsid w:val="00C47186"/>
    <w:rsid w:val="00C55BBD"/>
    <w:rsid w:val="00C56BA2"/>
    <w:rsid w:val="00C5768F"/>
    <w:rsid w:val="00C60D2B"/>
    <w:rsid w:val="00C61629"/>
    <w:rsid w:val="00C7508F"/>
    <w:rsid w:val="00CD08C9"/>
    <w:rsid w:val="00CF4977"/>
    <w:rsid w:val="00D0125D"/>
    <w:rsid w:val="00D015C9"/>
    <w:rsid w:val="00D25F85"/>
    <w:rsid w:val="00D4059C"/>
    <w:rsid w:val="00D45861"/>
    <w:rsid w:val="00D46F41"/>
    <w:rsid w:val="00D65BA4"/>
    <w:rsid w:val="00D76D97"/>
    <w:rsid w:val="00D774C9"/>
    <w:rsid w:val="00D8189C"/>
    <w:rsid w:val="00D92E4C"/>
    <w:rsid w:val="00DA285F"/>
    <w:rsid w:val="00DB17CE"/>
    <w:rsid w:val="00DB744D"/>
    <w:rsid w:val="00DC78D5"/>
    <w:rsid w:val="00DD1863"/>
    <w:rsid w:val="00DD62E6"/>
    <w:rsid w:val="00DE6E82"/>
    <w:rsid w:val="00DF73E8"/>
    <w:rsid w:val="00E1020D"/>
    <w:rsid w:val="00E301F1"/>
    <w:rsid w:val="00E558AE"/>
    <w:rsid w:val="00E65E63"/>
    <w:rsid w:val="00E667EA"/>
    <w:rsid w:val="00E746B0"/>
    <w:rsid w:val="00E818E9"/>
    <w:rsid w:val="00E82A34"/>
    <w:rsid w:val="00E86AC2"/>
    <w:rsid w:val="00E95F43"/>
    <w:rsid w:val="00EC0465"/>
    <w:rsid w:val="00EC3F66"/>
    <w:rsid w:val="00EC496E"/>
    <w:rsid w:val="00EE084C"/>
    <w:rsid w:val="00F0268C"/>
    <w:rsid w:val="00F2391F"/>
    <w:rsid w:val="00F36086"/>
    <w:rsid w:val="00F54E0B"/>
    <w:rsid w:val="00F670DD"/>
    <w:rsid w:val="00F70648"/>
    <w:rsid w:val="00FA105E"/>
    <w:rsid w:val="00FA155B"/>
    <w:rsid w:val="00FC17CB"/>
    <w:rsid w:val="00FD0FAD"/>
    <w:rsid w:val="00FE6306"/>
    <w:rsid w:val="00FF7741"/>
    <w:rsid w:val="01F619FC"/>
    <w:rsid w:val="02DE0368"/>
    <w:rsid w:val="05A607FA"/>
    <w:rsid w:val="075D1EA1"/>
    <w:rsid w:val="08317AF9"/>
    <w:rsid w:val="08C267FD"/>
    <w:rsid w:val="09D93D68"/>
    <w:rsid w:val="0AF40FFC"/>
    <w:rsid w:val="0D8043C0"/>
    <w:rsid w:val="0E674B34"/>
    <w:rsid w:val="0EA92395"/>
    <w:rsid w:val="0F18017D"/>
    <w:rsid w:val="0FA57A21"/>
    <w:rsid w:val="10D66D29"/>
    <w:rsid w:val="117C724A"/>
    <w:rsid w:val="13635A13"/>
    <w:rsid w:val="14367E5C"/>
    <w:rsid w:val="17026059"/>
    <w:rsid w:val="187C3374"/>
    <w:rsid w:val="18F173A7"/>
    <w:rsid w:val="1A002BED"/>
    <w:rsid w:val="1A0D63BE"/>
    <w:rsid w:val="1AAF72CC"/>
    <w:rsid w:val="1D2E5D9F"/>
    <w:rsid w:val="1DF06EC2"/>
    <w:rsid w:val="1F1F0A33"/>
    <w:rsid w:val="1F2E4445"/>
    <w:rsid w:val="1FE23BB8"/>
    <w:rsid w:val="20AF3C82"/>
    <w:rsid w:val="224340DA"/>
    <w:rsid w:val="229423A7"/>
    <w:rsid w:val="24BF504D"/>
    <w:rsid w:val="26176BC5"/>
    <w:rsid w:val="264F6618"/>
    <w:rsid w:val="279F537D"/>
    <w:rsid w:val="27BD77B9"/>
    <w:rsid w:val="29464F41"/>
    <w:rsid w:val="2A52523E"/>
    <w:rsid w:val="2A6940E5"/>
    <w:rsid w:val="2BBE6134"/>
    <w:rsid w:val="2D6053E1"/>
    <w:rsid w:val="2F9044D2"/>
    <w:rsid w:val="309E3BD0"/>
    <w:rsid w:val="30E156D2"/>
    <w:rsid w:val="30FE59B4"/>
    <w:rsid w:val="32270449"/>
    <w:rsid w:val="35B55AA7"/>
    <w:rsid w:val="35C36441"/>
    <w:rsid w:val="370A6850"/>
    <w:rsid w:val="380420A6"/>
    <w:rsid w:val="39781D0F"/>
    <w:rsid w:val="399364C7"/>
    <w:rsid w:val="39950795"/>
    <w:rsid w:val="3A463719"/>
    <w:rsid w:val="3AA458EA"/>
    <w:rsid w:val="3ACB0BC3"/>
    <w:rsid w:val="3AF20164"/>
    <w:rsid w:val="3BE61717"/>
    <w:rsid w:val="3CF967B0"/>
    <w:rsid w:val="3F7453DF"/>
    <w:rsid w:val="407D24A9"/>
    <w:rsid w:val="40B53CC9"/>
    <w:rsid w:val="42991A4C"/>
    <w:rsid w:val="44D46601"/>
    <w:rsid w:val="454B7184"/>
    <w:rsid w:val="46ED5E7D"/>
    <w:rsid w:val="46F51AD5"/>
    <w:rsid w:val="487B7DFA"/>
    <w:rsid w:val="49352AAB"/>
    <w:rsid w:val="4A36568F"/>
    <w:rsid w:val="4A9B7DC3"/>
    <w:rsid w:val="4CAC68D1"/>
    <w:rsid w:val="4CB26503"/>
    <w:rsid w:val="4D2E0486"/>
    <w:rsid w:val="4D700B06"/>
    <w:rsid w:val="4D7B1FD9"/>
    <w:rsid w:val="4DD840D9"/>
    <w:rsid w:val="4DE80F7C"/>
    <w:rsid w:val="4E7F373F"/>
    <w:rsid w:val="4F2018E6"/>
    <w:rsid w:val="5150387B"/>
    <w:rsid w:val="521827E2"/>
    <w:rsid w:val="529D4CCA"/>
    <w:rsid w:val="529F128F"/>
    <w:rsid w:val="53145983"/>
    <w:rsid w:val="534A56F4"/>
    <w:rsid w:val="535E4135"/>
    <w:rsid w:val="542D006B"/>
    <w:rsid w:val="54CA7B2B"/>
    <w:rsid w:val="54E71043"/>
    <w:rsid w:val="54E825DB"/>
    <w:rsid w:val="567E47DD"/>
    <w:rsid w:val="568410FF"/>
    <w:rsid w:val="56B523B0"/>
    <w:rsid w:val="56C2207F"/>
    <w:rsid w:val="57B1777A"/>
    <w:rsid w:val="586A2E9C"/>
    <w:rsid w:val="59007E53"/>
    <w:rsid w:val="5B255A9F"/>
    <w:rsid w:val="5BB92D17"/>
    <w:rsid w:val="5BCC6458"/>
    <w:rsid w:val="5BDA6B2A"/>
    <w:rsid w:val="5C427AAA"/>
    <w:rsid w:val="5C7B2D60"/>
    <w:rsid w:val="5CBE8D3E"/>
    <w:rsid w:val="5CE164BE"/>
    <w:rsid w:val="5E2839F2"/>
    <w:rsid w:val="600D101E"/>
    <w:rsid w:val="622869F8"/>
    <w:rsid w:val="62F53AC8"/>
    <w:rsid w:val="63205B88"/>
    <w:rsid w:val="63C562D2"/>
    <w:rsid w:val="64380EB6"/>
    <w:rsid w:val="650F0585"/>
    <w:rsid w:val="6643543F"/>
    <w:rsid w:val="665E68B5"/>
    <w:rsid w:val="68365F0D"/>
    <w:rsid w:val="68C33D20"/>
    <w:rsid w:val="69A55478"/>
    <w:rsid w:val="6A700F6F"/>
    <w:rsid w:val="6A823CB0"/>
    <w:rsid w:val="6B80514F"/>
    <w:rsid w:val="6C213E65"/>
    <w:rsid w:val="6EC21834"/>
    <w:rsid w:val="6EE511FF"/>
    <w:rsid w:val="6F8E647A"/>
    <w:rsid w:val="6F9D46B7"/>
    <w:rsid w:val="70466A21"/>
    <w:rsid w:val="71374B14"/>
    <w:rsid w:val="719B56EF"/>
    <w:rsid w:val="71E91A60"/>
    <w:rsid w:val="73CA2808"/>
    <w:rsid w:val="74102BF5"/>
    <w:rsid w:val="74251D33"/>
    <w:rsid w:val="74383A67"/>
    <w:rsid w:val="75E725A9"/>
    <w:rsid w:val="77C448DB"/>
    <w:rsid w:val="77D11EA6"/>
    <w:rsid w:val="785F7D87"/>
    <w:rsid w:val="795F0B11"/>
    <w:rsid w:val="7A165703"/>
    <w:rsid w:val="7AFB28DD"/>
    <w:rsid w:val="7C1E2F09"/>
    <w:rsid w:val="7C3E412A"/>
    <w:rsid w:val="7E68119A"/>
    <w:rsid w:val="BFFB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BD44C"/>
  <w15:docId w15:val="{AD944D4A-5043-4A81-92DB-8CB7E055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qFormat="1"/>
    <w:lsdException w:name="header" w:qFormat="1"/>
    <w:lsdException w:name="footer" w:uiPriority="99"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0"/>
    <w:autoRedefine/>
    <w:qFormat/>
    <w:pPr>
      <w:keepNext/>
      <w:keepLines/>
      <w:spacing w:before="340" w:after="330" w:line="578" w:lineRule="auto"/>
      <w:outlineLvl w:val="0"/>
    </w:pPr>
    <w:rPr>
      <w:b/>
      <w:bCs/>
      <w:kern w:val="44"/>
      <w:sz w:val="44"/>
      <w:szCs w:val="44"/>
    </w:rPr>
  </w:style>
  <w:style w:type="paragraph" w:styleId="21">
    <w:name w:val="heading 2"/>
    <w:basedOn w:val="a1"/>
    <w:next w:val="a1"/>
    <w:link w:val="22"/>
    <w:autoRedefine/>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2"/>
    <w:autoRedefine/>
    <w:semiHidden/>
    <w:unhideWhenUsed/>
    <w:qFormat/>
    <w:pPr>
      <w:keepNext/>
      <w:keepLines/>
      <w:spacing w:before="260" w:after="260" w:line="416" w:lineRule="auto"/>
      <w:outlineLvl w:val="2"/>
    </w:pPr>
    <w:rPr>
      <w:b/>
      <w:bCs/>
      <w:sz w:val="32"/>
      <w:szCs w:val="32"/>
    </w:rPr>
  </w:style>
  <w:style w:type="paragraph" w:styleId="41">
    <w:name w:val="heading 4"/>
    <w:basedOn w:val="a1"/>
    <w:next w:val="a1"/>
    <w:link w:val="42"/>
    <w:autoRedefine/>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autoRedefine/>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autoRedefine/>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autoRedefine/>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autoRedefine/>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autoRedefine/>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autoRedefine/>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1"/>
    <w:autoRedefine/>
    <w:semiHidden/>
    <w:unhideWhenUsed/>
    <w:qFormat/>
    <w:pPr>
      <w:ind w:leftChars="400" w:left="100" w:hangingChars="200" w:hanging="200"/>
      <w:contextualSpacing/>
    </w:pPr>
  </w:style>
  <w:style w:type="paragraph" w:styleId="TOC7">
    <w:name w:val="toc 7"/>
    <w:basedOn w:val="a1"/>
    <w:next w:val="a1"/>
    <w:autoRedefine/>
    <w:semiHidden/>
    <w:unhideWhenUsed/>
    <w:qFormat/>
    <w:pPr>
      <w:ind w:leftChars="1200" w:left="2520"/>
    </w:pPr>
  </w:style>
  <w:style w:type="paragraph" w:styleId="2">
    <w:name w:val="List Number 2"/>
    <w:basedOn w:val="a1"/>
    <w:autoRedefine/>
    <w:semiHidden/>
    <w:unhideWhenUsed/>
    <w:qFormat/>
    <w:pPr>
      <w:numPr>
        <w:numId w:val="1"/>
      </w:numPr>
      <w:contextualSpacing/>
    </w:pPr>
  </w:style>
  <w:style w:type="paragraph" w:styleId="a7">
    <w:name w:val="table of authorities"/>
    <w:basedOn w:val="a1"/>
    <w:next w:val="a1"/>
    <w:autoRedefine/>
    <w:qFormat/>
    <w:pPr>
      <w:ind w:leftChars="200" w:left="420"/>
    </w:pPr>
  </w:style>
  <w:style w:type="paragraph" w:styleId="a8">
    <w:name w:val="Note Heading"/>
    <w:basedOn w:val="a1"/>
    <w:next w:val="a1"/>
    <w:link w:val="a9"/>
    <w:autoRedefine/>
    <w:semiHidden/>
    <w:unhideWhenUsed/>
    <w:qFormat/>
    <w:pPr>
      <w:jc w:val="center"/>
    </w:pPr>
  </w:style>
  <w:style w:type="paragraph" w:styleId="40">
    <w:name w:val="List Bullet 4"/>
    <w:basedOn w:val="a1"/>
    <w:autoRedefine/>
    <w:semiHidden/>
    <w:unhideWhenUsed/>
    <w:qFormat/>
    <w:pPr>
      <w:numPr>
        <w:numId w:val="2"/>
      </w:numPr>
      <w:contextualSpacing/>
    </w:pPr>
  </w:style>
  <w:style w:type="paragraph" w:styleId="81">
    <w:name w:val="index 8"/>
    <w:basedOn w:val="a1"/>
    <w:next w:val="a1"/>
    <w:autoRedefine/>
    <w:semiHidden/>
    <w:unhideWhenUsed/>
    <w:qFormat/>
    <w:pPr>
      <w:ind w:leftChars="1400" w:left="1400"/>
    </w:pPr>
  </w:style>
  <w:style w:type="paragraph" w:styleId="aa">
    <w:name w:val="E-mail Signature"/>
    <w:basedOn w:val="a1"/>
    <w:link w:val="ab"/>
    <w:autoRedefine/>
    <w:semiHidden/>
    <w:unhideWhenUsed/>
    <w:qFormat/>
  </w:style>
  <w:style w:type="paragraph" w:styleId="a">
    <w:name w:val="List Number"/>
    <w:basedOn w:val="a1"/>
    <w:autoRedefine/>
    <w:semiHidden/>
    <w:unhideWhenUsed/>
    <w:qFormat/>
    <w:pPr>
      <w:numPr>
        <w:numId w:val="3"/>
      </w:numPr>
      <w:contextualSpacing/>
    </w:pPr>
  </w:style>
  <w:style w:type="paragraph" w:styleId="ac">
    <w:name w:val="Normal Indent"/>
    <w:basedOn w:val="a1"/>
    <w:autoRedefine/>
    <w:semiHidden/>
    <w:unhideWhenUsed/>
    <w:qFormat/>
    <w:pPr>
      <w:ind w:firstLineChars="200" w:firstLine="420"/>
    </w:pPr>
  </w:style>
  <w:style w:type="paragraph" w:styleId="ad">
    <w:name w:val="caption"/>
    <w:basedOn w:val="a1"/>
    <w:next w:val="a1"/>
    <w:autoRedefine/>
    <w:semiHidden/>
    <w:unhideWhenUsed/>
    <w:qFormat/>
    <w:rPr>
      <w:rFonts w:asciiTheme="majorHAnsi" w:eastAsia="黑体" w:hAnsiTheme="majorHAnsi" w:cstheme="majorBidi"/>
      <w:sz w:val="20"/>
      <w:szCs w:val="20"/>
    </w:rPr>
  </w:style>
  <w:style w:type="paragraph" w:styleId="53">
    <w:name w:val="index 5"/>
    <w:basedOn w:val="a1"/>
    <w:next w:val="a1"/>
    <w:autoRedefine/>
    <w:semiHidden/>
    <w:unhideWhenUsed/>
    <w:qFormat/>
    <w:pPr>
      <w:ind w:leftChars="800" w:left="800"/>
    </w:pPr>
  </w:style>
  <w:style w:type="paragraph" w:styleId="a0">
    <w:name w:val="List Bullet"/>
    <w:basedOn w:val="a1"/>
    <w:autoRedefine/>
    <w:qFormat/>
    <w:pPr>
      <w:numPr>
        <w:numId w:val="4"/>
      </w:numPr>
      <w:contextualSpacing/>
    </w:pPr>
  </w:style>
  <w:style w:type="paragraph" w:styleId="ae">
    <w:name w:val="envelope address"/>
    <w:basedOn w:val="a1"/>
    <w:autoRedefine/>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
    <w:name w:val="Document Map"/>
    <w:basedOn w:val="a1"/>
    <w:link w:val="af0"/>
    <w:autoRedefine/>
    <w:semiHidden/>
    <w:unhideWhenUsed/>
    <w:qFormat/>
    <w:rPr>
      <w:rFonts w:ascii="Microsoft YaHei UI" w:eastAsia="Microsoft YaHei UI"/>
      <w:sz w:val="18"/>
      <w:szCs w:val="18"/>
    </w:rPr>
  </w:style>
  <w:style w:type="paragraph" w:styleId="af1">
    <w:name w:val="toa heading"/>
    <w:basedOn w:val="a1"/>
    <w:next w:val="a1"/>
    <w:autoRedefine/>
    <w:semiHidden/>
    <w:unhideWhenUsed/>
    <w:qFormat/>
    <w:pPr>
      <w:spacing w:before="120"/>
    </w:pPr>
    <w:rPr>
      <w:rFonts w:asciiTheme="majorHAnsi" w:eastAsiaTheme="majorEastAsia" w:hAnsiTheme="majorHAnsi" w:cstheme="majorBidi"/>
      <w:sz w:val="24"/>
      <w:szCs w:val="24"/>
    </w:rPr>
  </w:style>
  <w:style w:type="paragraph" w:styleId="af2">
    <w:name w:val="annotation text"/>
    <w:basedOn w:val="a1"/>
    <w:link w:val="af3"/>
    <w:autoRedefine/>
    <w:qFormat/>
    <w:pPr>
      <w:jc w:val="left"/>
    </w:pPr>
  </w:style>
  <w:style w:type="paragraph" w:styleId="61">
    <w:name w:val="index 6"/>
    <w:basedOn w:val="a1"/>
    <w:next w:val="a1"/>
    <w:autoRedefine/>
    <w:semiHidden/>
    <w:unhideWhenUsed/>
    <w:qFormat/>
    <w:pPr>
      <w:ind w:leftChars="1000" w:left="1000"/>
    </w:pPr>
  </w:style>
  <w:style w:type="paragraph" w:styleId="af4">
    <w:name w:val="Salutation"/>
    <w:basedOn w:val="a1"/>
    <w:next w:val="a1"/>
    <w:link w:val="af5"/>
    <w:autoRedefine/>
    <w:semiHidden/>
    <w:unhideWhenUsed/>
    <w:qFormat/>
  </w:style>
  <w:style w:type="paragraph" w:styleId="34">
    <w:name w:val="Body Text 3"/>
    <w:basedOn w:val="a1"/>
    <w:link w:val="35"/>
    <w:autoRedefine/>
    <w:semiHidden/>
    <w:unhideWhenUsed/>
    <w:qFormat/>
    <w:pPr>
      <w:spacing w:after="120"/>
    </w:pPr>
    <w:rPr>
      <w:sz w:val="16"/>
      <w:szCs w:val="16"/>
    </w:rPr>
  </w:style>
  <w:style w:type="paragraph" w:styleId="af6">
    <w:name w:val="Closing"/>
    <w:basedOn w:val="a1"/>
    <w:link w:val="af7"/>
    <w:autoRedefine/>
    <w:semiHidden/>
    <w:unhideWhenUsed/>
    <w:qFormat/>
    <w:pPr>
      <w:ind w:leftChars="2100" w:left="100"/>
    </w:pPr>
  </w:style>
  <w:style w:type="paragraph" w:styleId="30">
    <w:name w:val="List Bullet 3"/>
    <w:basedOn w:val="a1"/>
    <w:autoRedefine/>
    <w:semiHidden/>
    <w:unhideWhenUsed/>
    <w:qFormat/>
    <w:pPr>
      <w:numPr>
        <w:numId w:val="5"/>
      </w:numPr>
      <w:contextualSpacing/>
    </w:pPr>
  </w:style>
  <w:style w:type="paragraph" w:styleId="af8">
    <w:name w:val="Body Text"/>
    <w:basedOn w:val="a1"/>
    <w:link w:val="af9"/>
    <w:autoRedefine/>
    <w:semiHidden/>
    <w:unhideWhenUsed/>
    <w:qFormat/>
    <w:pPr>
      <w:spacing w:after="120"/>
    </w:pPr>
  </w:style>
  <w:style w:type="paragraph" w:styleId="afa">
    <w:name w:val="Body Text Indent"/>
    <w:basedOn w:val="a1"/>
    <w:link w:val="afb"/>
    <w:autoRedefine/>
    <w:semiHidden/>
    <w:unhideWhenUsed/>
    <w:qFormat/>
    <w:pPr>
      <w:spacing w:after="120"/>
      <w:ind w:leftChars="200" w:left="420"/>
    </w:pPr>
  </w:style>
  <w:style w:type="paragraph" w:styleId="3">
    <w:name w:val="List Number 3"/>
    <w:basedOn w:val="a1"/>
    <w:autoRedefine/>
    <w:semiHidden/>
    <w:unhideWhenUsed/>
    <w:qFormat/>
    <w:pPr>
      <w:numPr>
        <w:numId w:val="6"/>
      </w:numPr>
      <w:contextualSpacing/>
    </w:pPr>
  </w:style>
  <w:style w:type="paragraph" w:styleId="23">
    <w:name w:val="List 2"/>
    <w:basedOn w:val="a1"/>
    <w:autoRedefine/>
    <w:semiHidden/>
    <w:unhideWhenUsed/>
    <w:qFormat/>
    <w:pPr>
      <w:ind w:leftChars="200" w:left="100" w:hangingChars="200" w:hanging="200"/>
      <w:contextualSpacing/>
    </w:pPr>
  </w:style>
  <w:style w:type="paragraph" w:styleId="afc">
    <w:name w:val="List Continue"/>
    <w:basedOn w:val="a1"/>
    <w:autoRedefine/>
    <w:semiHidden/>
    <w:unhideWhenUsed/>
    <w:qFormat/>
    <w:pPr>
      <w:spacing w:after="120"/>
      <w:ind w:leftChars="200" w:left="420"/>
      <w:contextualSpacing/>
    </w:pPr>
  </w:style>
  <w:style w:type="paragraph" w:styleId="afd">
    <w:name w:val="Block Text"/>
    <w:basedOn w:val="a1"/>
    <w:autoRedefine/>
    <w:semiHidden/>
    <w:unhideWhenUsed/>
    <w:qFormat/>
    <w:pPr>
      <w:spacing w:after="120"/>
      <w:ind w:leftChars="700" w:left="1440" w:rightChars="700" w:right="1440"/>
    </w:pPr>
  </w:style>
  <w:style w:type="paragraph" w:styleId="20">
    <w:name w:val="List Bullet 2"/>
    <w:basedOn w:val="a1"/>
    <w:autoRedefine/>
    <w:semiHidden/>
    <w:unhideWhenUsed/>
    <w:qFormat/>
    <w:pPr>
      <w:numPr>
        <w:numId w:val="7"/>
      </w:numPr>
      <w:contextualSpacing/>
    </w:pPr>
  </w:style>
  <w:style w:type="paragraph" w:styleId="HTML">
    <w:name w:val="HTML Address"/>
    <w:basedOn w:val="a1"/>
    <w:link w:val="HTML0"/>
    <w:autoRedefine/>
    <w:semiHidden/>
    <w:unhideWhenUsed/>
    <w:qFormat/>
    <w:rPr>
      <w:i/>
      <w:iCs/>
    </w:rPr>
  </w:style>
  <w:style w:type="paragraph" w:styleId="43">
    <w:name w:val="index 4"/>
    <w:basedOn w:val="a1"/>
    <w:next w:val="a1"/>
    <w:autoRedefine/>
    <w:semiHidden/>
    <w:unhideWhenUsed/>
    <w:qFormat/>
    <w:pPr>
      <w:ind w:leftChars="600" w:left="600"/>
    </w:pPr>
  </w:style>
  <w:style w:type="paragraph" w:styleId="TOC5">
    <w:name w:val="toc 5"/>
    <w:basedOn w:val="a1"/>
    <w:next w:val="a1"/>
    <w:autoRedefine/>
    <w:semiHidden/>
    <w:unhideWhenUsed/>
    <w:qFormat/>
    <w:pPr>
      <w:ind w:leftChars="800" w:left="1680"/>
    </w:pPr>
  </w:style>
  <w:style w:type="paragraph" w:styleId="TOC3">
    <w:name w:val="toc 3"/>
    <w:basedOn w:val="a1"/>
    <w:next w:val="a1"/>
    <w:autoRedefine/>
    <w:semiHidden/>
    <w:unhideWhenUsed/>
    <w:qFormat/>
    <w:pPr>
      <w:ind w:leftChars="400" w:left="840"/>
    </w:pPr>
  </w:style>
  <w:style w:type="paragraph" w:styleId="afe">
    <w:name w:val="Plain Text"/>
    <w:basedOn w:val="a1"/>
    <w:link w:val="aff"/>
    <w:autoRedefine/>
    <w:semiHidden/>
    <w:unhideWhenUsed/>
    <w:qFormat/>
    <w:rPr>
      <w:rFonts w:asciiTheme="minorEastAsia" w:hAnsi="Courier New" w:cs="Courier New"/>
    </w:rPr>
  </w:style>
  <w:style w:type="paragraph" w:styleId="50">
    <w:name w:val="List Bullet 5"/>
    <w:basedOn w:val="a1"/>
    <w:autoRedefine/>
    <w:semiHidden/>
    <w:unhideWhenUsed/>
    <w:qFormat/>
    <w:pPr>
      <w:numPr>
        <w:numId w:val="8"/>
      </w:numPr>
      <w:contextualSpacing/>
    </w:pPr>
  </w:style>
  <w:style w:type="paragraph" w:styleId="4">
    <w:name w:val="List Number 4"/>
    <w:basedOn w:val="a1"/>
    <w:autoRedefine/>
    <w:semiHidden/>
    <w:unhideWhenUsed/>
    <w:qFormat/>
    <w:pPr>
      <w:numPr>
        <w:numId w:val="9"/>
      </w:numPr>
      <w:contextualSpacing/>
    </w:pPr>
  </w:style>
  <w:style w:type="paragraph" w:styleId="TOC8">
    <w:name w:val="toc 8"/>
    <w:basedOn w:val="a1"/>
    <w:next w:val="a1"/>
    <w:autoRedefine/>
    <w:semiHidden/>
    <w:unhideWhenUsed/>
    <w:qFormat/>
    <w:pPr>
      <w:ind w:leftChars="1400" w:left="2940"/>
    </w:pPr>
  </w:style>
  <w:style w:type="paragraph" w:styleId="36">
    <w:name w:val="index 3"/>
    <w:basedOn w:val="a1"/>
    <w:next w:val="a1"/>
    <w:autoRedefine/>
    <w:semiHidden/>
    <w:unhideWhenUsed/>
    <w:qFormat/>
    <w:pPr>
      <w:ind w:leftChars="400" w:left="400"/>
    </w:pPr>
  </w:style>
  <w:style w:type="paragraph" w:styleId="aff0">
    <w:name w:val="Date"/>
    <w:basedOn w:val="a1"/>
    <w:next w:val="a1"/>
    <w:link w:val="aff1"/>
    <w:autoRedefine/>
    <w:semiHidden/>
    <w:unhideWhenUsed/>
    <w:qFormat/>
    <w:pPr>
      <w:ind w:leftChars="2500" w:left="100"/>
    </w:pPr>
  </w:style>
  <w:style w:type="paragraph" w:styleId="24">
    <w:name w:val="Body Text Indent 2"/>
    <w:basedOn w:val="a1"/>
    <w:link w:val="25"/>
    <w:autoRedefine/>
    <w:semiHidden/>
    <w:unhideWhenUsed/>
    <w:qFormat/>
    <w:pPr>
      <w:spacing w:after="120" w:line="480" w:lineRule="auto"/>
      <w:ind w:leftChars="200" w:left="420"/>
    </w:pPr>
  </w:style>
  <w:style w:type="paragraph" w:styleId="aff2">
    <w:name w:val="endnote text"/>
    <w:basedOn w:val="a1"/>
    <w:link w:val="aff3"/>
    <w:autoRedefine/>
    <w:semiHidden/>
    <w:unhideWhenUsed/>
    <w:qFormat/>
    <w:pPr>
      <w:snapToGrid w:val="0"/>
      <w:jc w:val="left"/>
    </w:pPr>
  </w:style>
  <w:style w:type="paragraph" w:styleId="54">
    <w:name w:val="List Continue 5"/>
    <w:basedOn w:val="a1"/>
    <w:autoRedefine/>
    <w:qFormat/>
    <w:pPr>
      <w:spacing w:after="120"/>
      <w:ind w:leftChars="1000" w:left="2100"/>
      <w:contextualSpacing/>
    </w:pPr>
  </w:style>
  <w:style w:type="paragraph" w:styleId="aff4">
    <w:name w:val="Balloon Text"/>
    <w:basedOn w:val="a1"/>
    <w:link w:val="aff5"/>
    <w:autoRedefine/>
    <w:qFormat/>
    <w:rPr>
      <w:sz w:val="18"/>
      <w:szCs w:val="18"/>
    </w:rPr>
  </w:style>
  <w:style w:type="paragraph" w:styleId="aff6">
    <w:name w:val="footer"/>
    <w:basedOn w:val="a1"/>
    <w:link w:val="aff7"/>
    <w:autoRedefine/>
    <w:uiPriority w:val="99"/>
    <w:qFormat/>
    <w:pPr>
      <w:tabs>
        <w:tab w:val="center" w:pos="4153"/>
        <w:tab w:val="right" w:pos="8306"/>
      </w:tabs>
      <w:snapToGrid w:val="0"/>
      <w:jc w:val="left"/>
    </w:pPr>
    <w:rPr>
      <w:sz w:val="18"/>
      <w:szCs w:val="18"/>
    </w:rPr>
  </w:style>
  <w:style w:type="paragraph" w:styleId="aff8">
    <w:name w:val="envelope return"/>
    <w:basedOn w:val="a1"/>
    <w:autoRedefine/>
    <w:semiHidden/>
    <w:unhideWhenUsed/>
    <w:qFormat/>
    <w:pPr>
      <w:snapToGrid w:val="0"/>
    </w:pPr>
    <w:rPr>
      <w:rFonts w:asciiTheme="majorHAnsi" w:eastAsiaTheme="majorEastAsia" w:hAnsiTheme="majorHAnsi" w:cstheme="majorBidi"/>
    </w:rPr>
  </w:style>
  <w:style w:type="paragraph" w:styleId="aff9">
    <w:name w:val="header"/>
    <w:basedOn w:val="a1"/>
    <w:link w:val="affa"/>
    <w:autoRedefine/>
    <w:qFormat/>
    <w:pPr>
      <w:pBdr>
        <w:bottom w:val="single" w:sz="6" w:space="1" w:color="auto"/>
      </w:pBdr>
      <w:tabs>
        <w:tab w:val="center" w:pos="4153"/>
        <w:tab w:val="right" w:pos="8306"/>
      </w:tabs>
      <w:snapToGrid w:val="0"/>
      <w:jc w:val="center"/>
    </w:pPr>
    <w:rPr>
      <w:sz w:val="18"/>
      <w:szCs w:val="18"/>
    </w:rPr>
  </w:style>
  <w:style w:type="paragraph" w:styleId="affb">
    <w:name w:val="Signature"/>
    <w:basedOn w:val="a1"/>
    <w:link w:val="affc"/>
    <w:autoRedefine/>
    <w:semiHidden/>
    <w:unhideWhenUsed/>
    <w:qFormat/>
    <w:pPr>
      <w:ind w:leftChars="2100" w:left="100"/>
    </w:pPr>
  </w:style>
  <w:style w:type="paragraph" w:styleId="TOC1">
    <w:name w:val="toc 1"/>
    <w:basedOn w:val="a1"/>
    <w:next w:val="a1"/>
    <w:autoRedefine/>
    <w:semiHidden/>
    <w:unhideWhenUsed/>
    <w:qFormat/>
  </w:style>
  <w:style w:type="paragraph" w:styleId="44">
    <w:name w:val="List Continue 4"/>
    <w:basedOn w:val="a1"/>
    <w:autoRedefine/>
    <w:qFormat/>
    <w:pPr>
      <w:spacing w:after="120"/>
      <w:ind w:leftChars="800" w:left="1680"/>
      <w:contextualSpacing/>
    </w:pPr>
  </w:style>
  <w:style w:type="paragraph" w:styleId="TOC4">
    <w:name w:val="toc 4"/>
    <w:basedOn w:val="a1"/>
    <w:next w:val="a1"/>
    <w:autoRedefine/>
    <w:semiHidden/>
    <w:unhideWhenUsed/>
    <w:qFormat/>
    <w:pPr>
      <w:ind w:leftChars="600" w:left="1260"/>
    </w:pPr>
  </w:style>
  <w:style w:type="paragraph" w:styleId="affd">
    <w:name w:val="index heading"/>
    <w:basedOn w:val="a1"/>
    <w:next w:val="11"/>
    <w:autoRedefine/>
    <w:semiHidden/>
    <w:unhideWhenUsed/>
    <w:qFormat/>
    <w:rPr>
      <w:rFonts w:asciiTheme="majorHAnsi" w:eastAsiaTheme="majorEastAsia" w:hAnsiTheme="majorHAnsi" w:cstheme="majorBidi"/>
      <w:b/>
      <w:bCs/>
    </w:rPr>
  </w:style>
  <w:style w:type="paragraph" w:styleId="11">
    <w:name w:val="index 1"/>
    <w:basedOn w:val="a1"/>
    <w:next w:val="a1"/>
    <w:autoRedefine/>
    <w:semiHidden/>
    <w:unhideWhenUsed/>
    <w:qFormat/>
  </w:style>
  <w:style w:type="paragraph" w:styleId="affe">
    <w:name w:val="Subtitle"/>
    <w:basedOn w:val="a1"/>
    <w:next w:val="a1"/>
    <w:link w:val="afff"/>
    <w:autoRedefine/>
    <w:qFormat/>
    <w:pPr>
      <w:spacing w:before="240" w:after="60" w:line="312" w:lineRule="auto"/>
      <w:jc w:val="center"/>
      <w:outlineLvl w:val="1"/>
    </w:pPr>
    <w:rPr>
      <w:b/>
      <w:bCs/>
      <w:kern w:val="28"/>
      <w:sz w:val="32"/>
      <w:szCs w:val="32"/>
    </w:rPr>
  </w:style>
  <w:style w:type="paragraph" w:styleId="5">
    <w:name w:val="List Number 5"/>
    <w:basedOn w:val="a1"/>
    <w:autoRedefine/>
    <w:semiHidden/>
    <w:unhideWhenUsed/>
    <w:qFormat/>
    <w:pPr>
      <w:numPr>
        <w:numId w:val="10"/>
      </w:numPr>
      <w:contextualSpacing/>
    </w:pPr>
  </w:style>
  <w:style w:type="paragraph" w:styleId="afff0">
    <w:name w:val="List"/>
    <w:basedOn w:val="a1"/>
    <w:autoRedefine/>
    <w:qFormat/>
    <w:pPr>
      <w:ind w:left="200" w:hangingChars="200" w:hanging="200"/>
      <w:contextualSpacing/>
    </w:pPr>
  </w:style>
  <w:style w:type="paragraph" w:styleId="afff1">
    <w:name w:val="footnote text"/>
    <w:basedOn w:val="a1"/>
    <w:link w:val="afff2"/>
    <w:autoRedefine/>
    <w:semiHidden/>
    <w:unhideWhenUsed/>
    <w:qFormat/>
    <w:pPr>
      <w:snapToGrid w:val="0"/>
      <w:jc w:val="left"/>
    </w:pPr>
    <w:rPr>
      <w:sz w:val="18"/>
      <w:szCs w:val="18"/>
    </w:rPr>
  </w:style>
  <w:style w:type="paragraph" w:styleId="TOC6">
    <w:name w:val="toc 6"/>
    <w:basedOn w:val="a1"/>
    <w:next w:val="a1"/>
    <w:autoRedefine/>
    <w:semiHidden/>
    <w:unhideWhenUsed/>
    <w:qFormat/>
    <w:pPr>
      <w:ind w:leftChars="1000" w:left="2100"/>
    </w:pPr>
  </w:style>
  <w:style w:type="paragraph" w:styleId="55">
    <w:name w:val="List 5"/>
    <w:basedOn w:val="a1"/>
    <w:autoRedefine/>
    <w:semiHidden/>
    <w:unhideWhenUsed/>
    <w:qFormat/>
    <w:pPr>
      <w:ind w:leftChars="800" w:left="100" w:hangingChars="200" w:hanging="200"/>
      <w:contextualSpacing/>
    </w:pPr>
  </w:style>
  <w:style w:type="paragraph" w:styleId="37">
    <w:name w:val="Body Text Indent 3"/>
    <w:basedOn w:val="a1"/>
    <w:link w:val="38"/>
    <w:autoRedefine/>
    <w:semiHidden/>
    <w:unhideWhenUsed/>
    <w:qFormat/>
    <w:pPr>
      <w:spacing w:after="120"/>
      <w:ind w:leftChars="200" w:left="420"/>
    </w:pPr>
    <w:rPr>
      <w:sz w:val="16"/>
      <w:szCs w:val="16"/>
    </w:rPr>
  </w:style>
  <w:style w:type="paragraph" w:styleId="71">
    <w:name w:val="index 7"/>
    <w:basedOn w:val="a1"/>
    <w:next w:val="a1"/>
    <w:autoRedefine/>
    <w:semiHidden/>
    <w:unhideWhenUsed/>
    <w:qFormat/>
    <w:pPr>
      <w:ind w:leftChars="1200" w:left="1200"/>
    </w:pPr>
  </w:style>
  <w:style w:type="paragraph" w:styleId="91">
    <w:name w:val="index 9"/>
    <w:basedOn w:val="a1"/>
    <w:next w:val="a1"/>
    <w:autoRedefine/>
    <w:semiHidden/>
    <w:unhideWhenUsed/>
    <w:qFormat/>
    <w:pPr>
      <w:ind w:leftChars="1600" w:left="1600"/>
    </w:pPr>
  </w:style>
  <w:style w:type="paragraph" w:styleId="afff3">
    <w:name w:val="table of figures"/>
    <w:basedOn w:val="a1"/>
    <w:next w:val="a1"/>
    <w:autoRedefine/>
    <w:semiHidden/>
    <w:unhideWhenUsed/>
    <w:qFormat/>
    <w:pPr>
      <w:ind w:leftChars="200" w:left="200" w:hangingChars="200" w:hanging="200"/>
    </w:pPr>
  </w:style>
  <w:style w:type="paragraph" w:styleId="TOC2">
    <w:name w:val="toc 2"/>
    <w:basedOn w:val="a1"/>
    <w:next w:val="a1"/>
    <w:autoRedefine/>
    <w:semiHidden/>
    <w:unhideWhenUsed/>
    <w:qFormat/>
    <w:pPr>
      <w:ind w:leftChars="200" w:left="420"/>
    </w:pPr>
  </w:style>
  <w:style w:type="paragraph" w:styleId="TOC9">
    <w:name w:val="toc 9"/>
    <w:basedOn w:val="a1"/>
    <w:next w:val="a1"/>
    <w:autoRedefine/>
    <w:semiHidden/>
    <w:unhideWhenUsed/>
    <w:qFormat/>
    <w:pPr>
      <w:ind w:leftChars="1600" w:left="3360"/>
    </w:pPr>
  </w:style>
  <w:style w:type="paragraph" w:styleId="26">
    <w:name w:val="Body Text 2"/>
    <w:basedOn w:val="a1"/>
    <w:link w:val="27"/>
    <w:autoRedefine/>
    <w:semiHidden/>
    <w:unhideWhenUsed/>
    <w:qFormat/>
    <w:pPr>
      <w:spacing w:after="120" w:line="480" w:lineRule="auto"/>
    </w:pPr>
  </w:style>
  <w:style w:type="paragraph" w:styleId="45">
    <w:name w:val="List 4"/>
    <w:basedOn w:val="a1"/>
    <w:autoRedefine/>
    <w:semiHidden/>
    <w:unhideWhenUsed/>
    <w:qFormat/>
    <w:pPr>
      <w:ind w:leftChars="600" w:left="100" w:hangingChars="200" w:hanging="200"/>
      <w:contextualSpacing/>
    </w:pPr>
  </w:style>
  <w:style w:type="paragraph" w:styleId="28">
    <w:name w:val="List Continue 2"/>
    <w:basedOn w:val="a1"/>
    <w:autoRedefine/>
    <w:qFormat/>
    <w:pPr>
      <w:spacing w:after="120"/>
      <w:ind w:leftChars="400" w:left="840"/>
      <w:contextualSpacing/>
    </w:pPr>
  </w:style>
  <w:style w:type="paragraph" w:styleId="afff4">
    <w:name w:val="Message Header"/>
    <w:basedOn w:val="a1"/>
    <w:link w:val="afff5"/>
    <w:autoRedefine/>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autoRedefine/>
    <w:semiHidden/>
    <w:unhideWhenUsed/>
    <w:qFormat/>
    <w:rPr>
      <w:rFonts w:ascii="Courier New" w:hAnsi="Courier New" w:cs="Courier New"/>
      <w:sz w:val="20"/>
      <w:szCs w:val="20"/>
    </w:rPr>
  </w:style>
  <w:style w:type="paragraph" w:styleId="afff6">
    <w:name w:val="Normal (Web)"/>
    <w:basedOn w:val="a1"/>
    <w:autoRedefine/>
    <w:semiHidden/>
    <w:unhideWhenUsed/>
    <w:qFormat/>
    <w:rPr>
      <w:rFonts w:ascii="Times New Roman" w:hAnsi="Times New Roman" w:cs="Times New Roman"/>
      <w:sz w:val="24"/>
      <w:szCs w:val="24"/>
    </w:rPr>
  </w:style>
  <w:style w:type="paragraph" w:styleId="39">
    <w:name w:val="List Continue 3"/>
    <w:basedOn w:val="a1"/>
    <w:autoRedefine/>
    <w:qFormat/>
    <w:pPr>
      <w:spacing w:after="120"/>
      <w:ind w:leftChars="600" w:left="1260"/>
      <w:contextualSpacing/>
    </w:pPr>
  </w:style>
  <w:style w:type="paragraph" w:styleId="29">
    <w:name w:val="index 2"/>
    <w:basedOn w:val="a1"/>
    <w:next w:val="a1"/>
    <w:autoRedefine/>
    <w:semiHidden/>
    <w:unhideWhenUsed/>
    <w:qFormat/>
    <w:pPr>
      <w:ind w:leftChars="200" w:left="200"/>
    </w:pPr>
  </w:style>
  <w:style w:type="paragraph" w:styleId="afff7">
    <w:name w:val="Title"/>
    <w:basedOn w:val="a1"/>
    <w:next w:val="a1"/>
    <w:autoRedefine/>
    <w:uiPriority w:val="10"/>
    <w:qFormat/>
    <w:pPr>
      <w:spacing w:before="240" w:after="60"/>
      <w:jc w:val="center"/>
      <w:outlineLvl w:val="0"/>
    </w:pPr>
    <w:rPr>
      <w:rFonts w:asciiTheme="majorHAnsi" w:eastAsia="宋体" w:hAnsiTheme="majorHAnsi" w:cstheme="majorBidi"/>
      <w:b/>
      <w:bCs/>
      <w:sz w:val="30"/>
      <w:szCs w:val="32"/>
    </w:rPr>
  </w:style>
  <w:style w:type="paragraph" w:styleId="afff8">
    <w:name w:val="annotation subject"/>
    <w:basedOn w:val="af2"/>
    <w:next w:val="af2"/>
    <w:link w:val="afff9"/>
    <w:autoRedefine/>
    <w:qFormat/>
    <w:rPr>
      <w:b/>
      <w:bCs/>
    </w:rPr>
  </w:style>
  <w:style w:type="paragraph" w:styleId="afffa">
    <w:name w:val="Body Text First Indent"/>
    <w:basedOn w:val="af8"/>
    <w:link w:val="afffb"/>
    <w:autoRedefine/>
    <w:semiHidden/>
    <w:unhideWhenUsed/>
    <w:qFormat/>
    <w:pPr>
      <w:ind w:firstLineChars="100" w:firstLine="420"/>
    </w:pPr>
  </w:style>
  <w:style w:type="paragraph" w:styleId="2a">
    <w:name w:val="Body Text First Indent 2"/>
    <w:basedOn w:val="afa"/>
    <w:link w:val="2b"/>
    <w:autoRedefine/>
    <w:semiHidden/>
    <w:unhideWhenUsed/>
    <w:qFormat/>
    <w:pPr>
      <w:ind w:firstLineChars="200" w:firstLine="420"/>
    </w:pPr>
  </w:style>
  <w:style w:type="character" w:styleId="afffc">
    <w:name w:val="Hyperlink"/>
    <w:basedOn w:val="a2"/>
    <w:autoRedefine/>
    <w:unhideWhenUsed/>
    <w:qFormat/>
    <w:rPr>
      <w:color w:val="0563C1" w:themeColor="hyperlink"/>
      <w:u w:val="single"/>
    </w:rPr>
  </w:style>
  <w:style w:type="character" w:styleId="afffd">
    <w:name w:val="annotation reference"/>
    <w:basedOn w:val="a2"/>
    <w:autoRedefine/>
    <w:qFormat/>
    <w:rPr>
      <w:sz w:val="21"/>
      <w:szCs w:val="21"/>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a">
    <w:name w:val="页眉 字符"/>
    <w:basedOn w:val="a2"/>
    <w:link w:val="aff9"/>
    <w:autoRedefine/>
    <w:qFormat/>
    <w:rPr>
      <w:kern w:val="2"/>
      <w:sz w:val="18"/>
      <w:szCs w:val="18"/>
    </w:rPr>
  </w:style>
  <w:style w:type="character" w:customStyle="1" w:styleId="aff7">
    <w:name w:val="页脚 字符"/>
    <w:basedOn w:val="a2"/>
    <w:link w:val="aff6"/>
    <w:autoRedefine/>
    <w:uiPriority w:val="99"/>
    <w:qFormat/>
    <w:rPr>
      <w:kern w:val="2"/>
      <w:sz w:val="18"/>
      <w:szCs w:val="18"/>
    </w:rPr>
  </w:style>
  <w:style w:type="paragraph" w:styleId="afffe">
    <w:name w:val="List Paragraph"/>
    <w:basedOn w:val="a1"/>
    <w:autoRedefine/>
    <w:uiPriority w:val="34"/>
    <w:qFormat/>
    <w:pPr>
      <w:ind w:firstLineChars="200" w:firstLine="420"/>
    </w:pPr>
    <w:rPr>
      <w:rFonts w:ascii="Calibri" w:eastAsia="宋体" w:hAnsi="Calibri" w:cs="Times New Roman"/>
    </w:rPr>
  </w:style>
  <w:style w:type="character" w:customStyle="1" w:styleId="aff5">
    <w:name w:val="批注框文本 字符"/>
    <w:basedOn w:val="a2"/>
    <w:link w:val="aff4"/>
    <w:autoRedefine/>
    <w:qFormat/>
    <w:rPr>
      <w:kern w:val="2"/>
      <w:sz w:val="18"/>
      <w:szCs w:val="18"/>
    </w:rPr>
  </w:style>
  <w:style w:type="character" w:customStyle="1" w:styleId="af3">
    <w:name w:val="批注文字 字符"/>
    <w:basedOn w:val="a2"/>
    <w:link w:val="af2"/>
    <w:autoRedefine/>
    <w:qFormat/>
    <w:rPr>
      <w:kern w:val="2"/>
      <w:sz w:val="21"/>
      <w:szCs w:val="22"/>
    </w:rPr>
  </w:style>
  <w:style w:type="character" w:customStyle="1" w:styleId="afff9">
    <w:name w:val="批注主题 字符"/>
    <w:basedOn w:val="af3"/>
    <w:link w:val="afff8"/>
    <w:autoRedefine/>
    <w:qFormat/>
    <w:rPr>
      <w:b/>
      <w:bCs/>
      <w:kern w:val="2"/>
      <w:sz w:val="21"/>
      <w:szCs w:val="22"/>
    </w:rPr>
  </w:style>
  <w:style w:type="paragraph" w:customStyle="1" w:styleId="12">
    <w:name w:val="修订1"/>
    <w:autoRedefine/>
    <w:hidden/>
    <w:uiPriority w:val="99"/>
    <w:semiHidden/>
    <w:qFormat/>
    <w:rPr>
      <w:rFonts w:asciiTheme="minorHAnsi" w:eastAsiaTheme="minorEastAsia" w:hAnsiTheme="minorHAnsi" w:cstheme="minorBidi"/>
      <w:kern w:val="2"/>
      <w:sz w:val="21"/>
      <w:szCs w:val="22"/>
    </w:rPr>
  </w:style>
  <w:style w:type="paragraph" w:customStyle="1" w:styleId="2c">
    <w:name w:val="修订2"/>
    <w:autoRedefine/>
    <w:hidden/>
    <w:uiPriority w:val="99"/>
    <w:semiHidden/>
    <w:qFormat/>
    <w:rPr>
      <w:rFonts w:asciiTheme="minorHAnsi" w:eastAsiaTheme="minorEastAsia" w:hAnsiTheme="minorHAnsi" w:cstheme="minorBidi"/>
      <w:kern w:val="2"/>
      <w:sz w:val="21"/>
      <w:szCs w:val="22"/>
    </w:rPr>
  </w:style>
  <w:style w:type="paragraph" w:customStyle="1" w:styleId="3a">
    <w:name w:val="修订3"/>
    <w:autoRedefine/>
    <w:hidden/>
    <w:uiPriority w:val="99"/>
    <w:unhideWhenUsed/>
    <w:qFormat/>
    <w:rPr>
      <w:rFonts w:asciiTheme="minorHAnsi" w:eastAsiaTheme="minorEastAsia" w:hAnsiTheme="minorHAnsi" w:cstheme="minorBidi"/>
      <w:kern w:val="2"/>
      <w:sz w:val="21"/>
      <w:szCs w:val="22"/>
    </w:rPr>
  </w:style>
  <w:style w:type="character" w:customStyle="1" w:styleId="HTML0">
    <w:name w:val="HTML 地址 字符"/>
    <w:basedOn w:val="a2"/>
    <w:link w:val="HTML"/>
    <w:autoRedefine/>
    <w:semiHidden/>
    <w:qFormat/>
    <w:rPr>
      <w:rFonts w:asciiTheme="minorHAnsi" w:eastAsiaTheme="minorEastAsia" w:hAnsiTheme="minorHAnsi" w:cstheme="minorBidi"/>
      <w:i/>
      <w:iCs/>
      <w:kern w:val="2"/>
      <w:sz w:val="21"/>
      <w:szCs w:val="22"/>
    </w:rPr>
  </w:style>
  <w:style w:type="character" w:customStyle="1" w:styleId="HTML2">
    <w:name w:val="HTML 预设格式 字符"/>
    <w:basedOn w:val="a2"/>
    <w:link w:val="HTML1"/>
    <w:autoRedefine/>
    <w:semiHidden/>
    <w:qFormat/>
    <w:rPr>
      <w:rFonts w:ascii="Courier New" w:eastAsiaTheme="minorEastAsia" w:hAnsi="Courier New" w:cs="Courier New"/>
      <w:kern w:val="2"/>
    </w:rPr>
  </w:style>
  <w:style w:type="character" w:customStyle="1" w:styleId="10">
    <w:name w:val="标题 1 字符"/>
    <w:basedOn w:val="a2"/>
    <w:link w:val="1"/>
    <w:autoRedefine/>
    <w:qFormat/>
    <w:rPr>
      <w:rFonts w:asciiTheme="minorHAnsi" w:eastAsiaTheme="minorEastAsia" w:hAnsiTheme="minorHAnsi" w:cstheme="minorBidi"/>
      <w:b/>
      <w:bCs/>
      <w:kern w:val="44"/>
      <w:sz w:val="44"/>
      <w:szCs w:val="44"/>
    </w:rPr>
  </w:style>
  <w:style w:type="paragraph" w:customStyle="1" w:styleId="TOC10">
    <w:name w:val="TOC 标题1"/>
    <w:basedOn w:val="1"/>
    <w:next w:val="a1"/>
    <w:autoRedefine/>
    <w:uiPriority w:val="39"/>
    <w:semiHidden/>
    <w:unhideWhenUsed/>
    <w:qFormat/>
    <w:pPr>
      <w:outlineLvl w:val="9"/>
    </w:pPr>
  </w:style>
  <w:style w:type="character" w:customStyle="1" w:styleId="22">
    <w:name w:val="标题 2 字符"/>
    <w:basedOn w:val="a2"/>
    <w:link w:val="21"/>
    <w:autoRedefine/>
    <w:semiHidden/>
    <w:qFormat/>
    <w:rPr>
      <w:rFonts w:asciiTheme="majorHAnsi" w:eastAsiaTheme="majorEastAsia" w:hAnsiTheme="majorHAnsi" w:cstheme="majorBidi"/>
      <w:b/>
      <w:bCs/>
      <w:kern w:val="2"/>
      <w:sz w:val="32"/>
      <w:szCs w:val="32"/>
    </w:rPr>
  </w:style>
  <w:style w:type="character" w:customStyle="1" w:styleId="32">
    <w:name w:val="标题 3 字符"/>
    <w:basedOn w:val="a2"/>
    <w:link w:val="31"/>
    <w:autoRedefine/>
    <w:semiHidden/>
    <w:qFormat/>
    <w:rPr>
      <w:rFonts w:asciiTheme="minorHAnsi" w:eastAsiaTheme="minorEastAsia" w:hAnsiTheme="minorHAnsi" w:cstheme="minorBidi"/>
      <w:b/>
      <w:bCs/>
      <w:kern w:val="2"/>
      <w:sz w:val="32"/>
      <w:szCs w:val="32"/>
    </w:rPr>
  </w:style>
  <w:style w:type="character" w:customStyle="1" w:styleId="42">
    <w:name w:val="标题 4 字符"/>
    <w:basedOn w:val="a2"/>
    <w:link w:val="41"/>
    <w:autoRedefine/>
    <w:semiHidden/>
    <w:qFormat/>
    <w:rPr>
      <w:rFonts w:asciiTheme="majorHAnsi" w:eastAsiaTheme="majorEastAsia" w:hAnsiTheme="majorHAnsi" w:cstheme="majorBidi"/>
      <w:b/>
      <w:bCs/>
      <w:kern w:val="2"/>
      <w:sz w:val="28"/>
      <w:szCs w:val="28"/>
    </w:rPr>
  </w:style>
  <w:style w:type="character" w:customStyle="1" w:styleId="52">
    <w:name w:val="标题 5 字符"/>
    <w:basedOn w:val="a2"/>
    <w:link w:val="51"/>
    <w:autoRedefine/>
    <w:semiHidden/>
    <w:qFormat/>
    <w:rPr>
      <w:rFonts w:asciiTheme="minorHAnsi" w:eastAsiaTheme="minorEastAsia" w:hAnsiTheme="minorHAnsi" w:cstheme="minorBidi"/>
      <w:b/>
      <w:bCs/>
      <w:kern w:val="2"/>
      <w:sz w:val="28"/>
      <w:szCs w:val="28"/>
    </w:rPr>
  </w:style>
  <w:style w:type="character" w:customStyle="1" w:styleId="60">
    <w:name w:val="标题 6 字符"/>
    <w:basedOn w:val="a2"/>
    <w:link w:val="6"/>
    <w:autoRedefine/>
    <w:semiHidden/>
    <w:qFormat/>
    <w:rPr>
      <w:rFonts w:asciiTheme="majorHAnsi" w:eastAsiaTheme="majorEastAsia" w:hAnsiTheme="majorHAnsi" w:cstheme="majorBidi"/>
      <w:b/>
      <w:bCs/>
      <w:kern w:val="2"/>
      <w:sz w:val="24"/>
      <w:szCs w:val="24"/>
    </w:rPr>
  </w:style>
  <w:style w:type="character" w:customStyle="1" w:styleId="70">
    <w:name w:val="标题 7 字符"/>
    <w:basedOn w:val="a2"/>
    <w:link w:val="7"/>
    <w:autoRedefine/>
    <w:semiHidden/>
    <w:qFormat/>
    <w:rPr>
      <w:rFonts w:asciiTheme="minorHAnsi" w:eastAsiaTheme="minorEastAsia" w:hAnsiTheme="minorHAnsi" w:cstheme="minorBidi"/>
      <w:b/>
      <w:bCs/>
      <w:kern w:val="2"/>
      <w:sz w:val="24"/>
      <w:szCs w:val="24"/>
    </w:rPr>
  </w:style>
  <w:style w:type="character" w:customStyle="1" w:styleId="80">
    <w:name w:val="标题 8 字符"/>
    <w:basedOn w:val="a2"/>
    <w:link w:val="8"/>
    <w:autoRedefine/>
    <w:semiHidden/>
    <w:qFormat/>
    <w:rPr>
      <w:rFonts w:asciiTheme="majorHAnsi" w:eastAsiaTheme="majorEastAsia" w:hAnsiTheme="majorHAnsi" w:cstheme="majorBidi"/>
      <w:kern w:val="2"/>
      <w:sz w:val="24"/>
      <w:szCs w:val="24"/>
    </w:rPr>
  </w:style>
  <w:style w:type="character" w:customStyle="1" w:styleId="90">
    <w:name w:val="标题 9 字符"/>
    <w:basedOn w:val="a2"/>
    <w:link w:val="9"/>
    <w:autoRedefine/>
    <w:semiHidden/>
    <w:qFormat/>
    <w:rPr>
      <w:rFonts w:asciiTheme="majorHAnsi" w:eastAsiaTheme="majorEastAsia" w:hAnsiTheme="majorHAnsi" w:cstheme="majorBidi"/>
      <w:kern w:val="2"/>
      <w:sz w:val="21"/>
      <w:szCs w:val="21"/>
    </w:rPr>
  </w:style>
  <w:style w:type="character" w:customStyle="1" w:styleId="af5">
    <w:name w:val="称呼 字符"/>
    <w:basedOn w:val="a2"/>
    <w:link w:val="af4"/>
    <w:autoRedefine/>
    <w:semiHidden/>
    <w:qFormat/>
    <w:rPr>
      <w:rFonts w:asciiTheme="minorHAnsi" w:eastAsiaTheme="minorEastAsia" w:hAnsiTheme="minorHAnsi" w:cstheme="minorBidi"/>
      <w:kern w:val="2"/>
      <w:sz w:val="21"/>
      <w:szCs w:val="22"/>
    </w:rPr>
  </w:style>
  <w:style w:type="character" w:customStyle="1" w:styleId="aff">
    <w:name w:val="纯文本 字符"/>
    <w:basedOn w:val="a2"/>
    <w:link w:val="afe"/>
    <w:autoRedefine/>
    <w:semiHidden/>
    <w:qFormat/>
    <w:rPr>
      <w:rFonts w:asciiTheme="minorEastAsia" w:eastAsiaTheme="minorEastAsia" w:hAnsi="Courier New" w:cs="Courier New"/>
      <w:kern w:val="2"/>
      <w:sz w:val="21"/>
      <w:szCs w:val="22"/>
    </w:rPr>
  </w:style>
  <w:style w:type="character" w:customStyle="1" w:styleId="ab">
    <w:name w:val="电子邮件签名 字符"/>
    <w:basedOn w:val="a2"/>
    <w:link w:val="aa"/>
    <w:autoRedefine/>
    <w:semiHidden/>
    <w:qFormat/>
    <w:rPr>
      <w:rFonts w:asciiTheme="minorHAnsi" w:eastAsiaTheme="minorEastAsia" w:hAnsiTheme="minorHAnsi" w:cstheme="minorBidi"/>
      <w:kern w:val="2"/>
      <w:sz w:val="21"/>
      <w:szCs w:val="22"/>
    </w:rPr>
  </w:style>
  <w:style w:type="character" w:customStyle="1" w:styleId="afff">
    <w:name w:val="副标题 字符"/>
    <w:basedOn w:val="a2"/>
    <w:link w:val="affe"/>
    <w:autoRedefine/>
    <w:qFormat/>
    <w:rPr>
      <w:rFonts w:asciiTheme="minorHAnsi" w:eastAsiaTheme="minorEastAsia" w:hAnsiTheme="minorHAnsi" w:cstheme="minorBidi"/>
      <w:b/>
      <w:bCs/>
      <w:kern w:val="28"/>
      <w:sz w:val="32"/>
      <w:szCs w:val="32"/>
    </w:rPr>
  </w:style>
  <w:style w:type="character" w:customStyle="1" w:styleId="a6">
    <w:name w:val="宏文本 字符"/>
    <w:basedOn w:val="a2"/>
    <w:link w:val="a5"/>
    <w:autoRedefine/>
    <w:semiHidden/>
    <w:qFormat/>
    <w:rPr>
      <w:rFonts w:ascii="Courier New" w:hAnsi="Courier New" w:cs="Courier New"/>
      <w:kern w:val="2"/>
      <w:sz w:val="24"/>
      <w:szCs w:val="24"/>
    </w:rPr>
  </w:style>
  <w:style w:type="character" w:customStyle="1" w:styleId="afff2">
    <w:name w:val="脚注文本 字符"/>
    <w:basedOn w:val="a2"/>
    <w:link w:val="afff1"/>
    <w:autoRedefine/>
    <w:semiHidden/>
    <w:qFormat/>
    <w:rPr>
      <w:rFonts w:asciiTheme="minorHAnsi" w:eastAsiaTheme="minorEastAsia" w:hAnsiTheme="minorHAnsi" w:cstheme="minorBidi"/>
      <w:kern w:val="2"/>
      <w:sz w:val="18"/>
      <w:szCs w:val="18"/>
    </w:rPr>
  </w:style>
  <w:style w:type="character" w:customStyle="1" w:styleId="af7">
    <w:name w:val="结束语 字符"/>
    <w:basedOn w:val="a2"/>
    <w:link w:val="af6"/>
    <w:autoRedefine/>
    <w:semiHidden/>
    <w:qFormat/>
    <w:rPr>
      <w:rFonts w:asciiTheme="minorHAnsi" w:eastAsiaTheme="minorEastAsia" w:hAnsiTheme="minorHAnsi" w:cstheme="minorBidi"/>
      <w:kern w:val="2"/>
      <w:sz w:val="21"/>
      <w:szCs w:val="22"/>
    </w:rPr>
  </w:style>
  <w:style w:type="paragraph" w:styleId="affff">
    <w:name w:val="Intense Quote"/>
    <w:basedOn w:val="a1"/>
    <w:next w:val="a1"/>
    <w:link w:val="affff0"/>
    <w:autoRedefine/>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0">
    <w:name w:val="明显引用 字符"/>
    <w:basedOn w:val="a2"/>
    <w:link w:val="affff"/>
    <w:autoRedefine/>
    <w:uiPriority w:val="99"/>
    <w:semiHidden/>
    <w:qFormat/>
    <w:rPr>
      <w:rFonts w:asciiTheme="minorHAnsi" w:eastAsiaTheme="minorEastAsia" w:hAnsiTheme="minorHAnsi" w:cstheme="minorBidi"/>
      <w:i/>
      <w:iCs/>
      <w:color w:val="5B9BD5" w:themeColor="accent1"/>
      <w:kern w:val="2"/>
      <w:sz w:val="21"/>
      <w:szCs w:val="22"/>
    </w:rPr>
  </w:style>
  <w:style w:type="character" w:customStyle="1" w:styleId="affc">
    <w:name w:val="签名 字符"/>
    <w:basedOn w:val="a2"/>
    <w:link w:val="affb"/>
    <w:autoRedefine/>
    <w:semiHidden/>
    <w:qFormat/>
    <w:rPr>
      <w:rFonts w:asciiTheme="minorHAnsi" w:eastAsiaTheme="minorEastAsia" w:hAnsiTheme="minorHAnsi" w:cstheme="minorBidi"/>
      <w:kern w:val="2"/>
      <w:sz w:val="21"/>
      <w:szCs w:val="22"/>
    </w:rPr>
  </w:style>
  <w:style w:type="character" w:customStyle="1" w:styleId="aff1">
    <w:name w:val="日期 字符"/>
    <w:basedOn w:val="a2"/>
    <w:link w:val="aff0"/>
    <w:autoRedefine/>
    <w:semiHidden/>
    <w:qFormat/>
    <w:rPr>
      <w:rFonts w:asciiTheme="minorHAnsi" w:eastAsiaTheme="minorEastAsia" w:hAnsiTheme="minorHAnsi" w:cstheme="minorBidi"/>
      <w:kern w:val="2"/>
      <w:sz w:val="21"/>
      <w:szCs w:val="22"/>
    </w:rPr>
  </w:style>
  <w:style w:type="paragraph" w:customStyle="1" w:styleId="13">
    <w:name w:val="书目1"/>
    <w:basedOn w:val="a1"/>
    <w:next w:val="a1"/>
    <w:autoRedefine/>
    <w:uiPriority w:val="37"/>
    <w:semiHidden/>
    <w:unhideWhenUsed/>
    <w:qFormat/>
  </w:style>
  <w:style w:type="character" w:customStyle="1" w:styleId="aff3">
    <w:name w:val="尾注文本 字符"/>
    <w:basedOn w:val="a2"/>
    <w:link w:val="aff2"/>
    <w:autoRedefine/>
    <w:semiHidden/>
    <w:qFormat/>
    <w:rPr>
      <w:rFonts w:asciiTheme="minorHAnsi" w:eastAsiaTheme="minorEastAsia" w:hAnsiTheme="minorHAnsi" w:cstheme="minorBidi"/>
      <w:kern w:val="2"/>
      <w:sz w:val="21"/>
      <w:szCs w:val="22"/>
    </w:rPr>
  </w:style>
  <w:style w:type="character" w:customStyle="1" w:styleId="af0">
    <w:name w:val="文档结构图 字符"/>
    <w:basedOn w:val="a2"/>
    <w:link w:val="af"/>
    <w:autoRedefine/>
    <w:semiHidden/>
    <w:qFormat/>
    <w:rPr>
      <w:rFonts w:ascii="Microsoft YaHei UI" w:eastAsia="Microsoft YaHei UI" w:hAnsiTheme="minorHAnsi" w:cstheme="minorBidi"/>
      <w:kern w:val="2"/>
      <w:sz w:val="18"/>
      <w:szCs w:val="18"/>
    </w:rPr>
  </w:style>
  <w:style w:type="paragraph" w:styleId="affff1">
    <w:name w:val="No Spacing"/>
    <w:autoRedefine/>
    <w:uiPriority w:val="99"/>
    <w:semiHidden/>
    <w:unhideWhenUsed/>
    <w:qFormat/>
    <w:pPr>
      <w:widowControl w:val="0"/>
      <w:jc w:val="both"/>
    </w:pPr>
    <w:rPr>
      <w:rFonts w:asciiTheme="minorHAnsi" w:eastAsiaTheme="minorEastAsia" w:hAnsiTheme="minorHAnsi" w:cstheme="minorBidi"/>
      <w:kern w:val="2"/>
      <w:sz w:val="21"/>
      <w:szCs w:val="22"/>
    </w:rPr>
  </w:style>
  <w:style w:type="character" w:customStyle="1" w:styleId="afff5">
    <w:name w:val="信息标题 字符"/>
    <w:basedOn w:val="a2"/>
    <w:link w:val="afff4"/>
    <w:autoRedefine/>
    <w:semiHidden/>
    <w:qFormat/>
    <w:rPr>
      <w:rFonts w:asciiTheme="majorHAnsi" w:eastAsiaTheme="majorEastAsia" w:hAnsiTheme="majorHAnsi" w:cstheme="majorBidi"/>
      <w:kern w:val="2"/>
      <w:sz w:val="24"/>
      <w:szCs w:val="24"/>
      <w:shd w:val="pct20" w:color="auto" w:fill="auto"/>
    </w:rPr>
  </w:style>
  <w:style w:type="paragraph" w:styleId="affff2">
    <w:name w:val="Quote"/>
    <w:basedOn w:val="a1"/>
    <w:next w:val="a1"/>
    <w:link w:val="affff3"/>
    <w:autoRedefine/>
    <w:uiPriority w:val="99"/>
    <w:semiHidden/>
    <w:unhideWhenUsed/>
    <w:qFormat/>
    <w:pPr>
      <w:spacing w:before="200" w:after="160"/>
      <w:ind w:left="864" w:right="864"/>
      <w:jc w:val="center"/>
    </w:pPr>
    <w:rPr>
      <w:i/>
      <w:iCs/>
      <w:color w:val="404040" w:themeColor="text1" w:themeTint="BF"/>
    </w:rPr>
  </w:style>
  <w:style w:type="character" w:customStyle="1" w:styleId="affff3">
    <w:name w:val="引用 字符"/>
    <w:basedOn w:val="a2"/>
    <w:link w:val="affff2"/>
    <w:autoRedefine/>
    <w:uiPriority w:val="99"/>
    <w:semiHidden/>
    <w:qFormat/>
    <w:rPr>
      <w:rFonts w:asciiTheme="minorHAnsi" w:eastAsiaTheme="minorEastAsia" w:hAnsiTheme="minorHAnsi" w:cstheme="minorBidi"/>
      <w:i/>
      <w:iCs/>
      <w:color w:val="404040" w:themeColor="text1" w:themeTint="BF"/>
      <w:kern w:val="2"/>
      <w:sz w:val="21"/>
      <w:szCs w:val="22"/>
    </w:rPr>
  </w:style>
  <w:style w:type="character" w:customStyle="1" w:styleId="af9">
    <w:name w:val="正文文本 字符"/>
    <w:basedOn w:val="a2"/>
    <w:link w:val="af8"/>
    <w:autoRedefine/>
    <w:semiHidden/>
    <w:qFormat/>
    <w:rPr>
      <w:rFonts w:asciiTheme="minorHAnsi" w:eastAsiaTheme="minorEastAsia" w:hAnsiTheme="minorHAnsi" w:cstheme="minorBidi"/>
      <w:kern w:val="2"/>
      <w:sz w:val="21"/>
      <w:szCs w:val="22"/>
    </w:rPr>
  </w:style>
  <w:style w:type="character" w:customStyle="1" w:styleId="27">
    <w:name w:val="正文文本 2 字符"/>
    <w:basedOn w:val="a2"/>
    <w:link w:val="26"/>
    <w:autoRedefine/>
    <w:semiHidden/>
    <w:qFormat/>
    <w:rPr>
      <w:rFonts w:asciiTheme="minorHAnsi" w:eastAsiaTheme="minorEastAsia" w:hAnsiTheme="minorHAnsi" w:cstheme="minorBidi"/>
      <w:kern w:val="2"/>
      <w:sz w:val="21"/>
      <w:szCs w:val="22"/>
    </w:rPr>
  </w:style>
  <w:style w:type="character" w:customStyle="1" w:styleId="35">
    <w:name w:val="正文文本 3 字符"/>
    <w:basedOn w:val="a2"/>
    <w:link w:val="34"/>
    <w:autoRedefine/>
    <w:semiHidden/>
    <w:qFormat/>
    <w:rPr>
      <w:rFonts w:asciiTheme="minorHAnsi" w:eastAsiaTheme="minorEastAsia" w:hAnsiTheme="minorHAnsi" w:cstheme="minorBidi"/>
      <w:kern w:val="2"/>
      <w:sz w:val="16"/>
      <w:szCs w:val="16"/>
    </w:rPr>
  </w:style>
  <w:style w:type="character" w:customStyle="1" w:styleId="afffb">
    <w:name w:val="正文文本首行缩进 字符"/>
    <w:basedOn w:val="af9"/>
    <w:link w:val="afffa"/>
    <w:autoRedefine/>
    <w:semiHidden/>
    <w:qFormat/>
    <w:rPr>
      <w:rFonts w:asciiTheme="minorHAnsi" w:eastAsiaTheme="minorEastAsia" w:hAnsiTheme="minorHAnsi" w:cstheme="minorBidi"/>
      <w:kern w:val="2"/>
      <w:sz w:val="21"/>
      <w:szCs w:val="22"/>
    </w:rPr>
  </w:style>
  <w:style w:type="character" w:customStyle="1" w:styleId="afb">
    <w:name w:val="正文文本缩进 字符"/>
    <w:basedOn w:val="a2"/>
    <w:link w:val="afa"/>
    <w:autoRedefine/>
    <w:semiHidden/>
    <w:qFormat/>
    <w:rPr>
      <w:rFonts w:asciiTheme="minorHAnsi" w:eastAsiaTheme="minorEastAsia" w:hAnsiTheme="minorHAnsi" w:cstheme="minorBidi"/>
      <w:kern w:val="2"/>
      <w:sz w:val="21"/>
      <w:szCs w:val="22"/>
    </w:rPr>
  </w:style>
  <w:style w:type="character" w:customStyle="1" w:styleId="2b">
    <w:name w:val="正文文本首行缩进 2 字符"/>
    <w:basedOn w:val="afb"/>
    <w:link w:val="2a"/>
    <w:autoRedefine/>
    <w:semiHidden/>
    <w:qFormat/>
    <w:rPr>
      <w:rFonts w:asciiTheme="minorHAnsi" w:eastAsiaTheme="minorEastAsia" w:hAnsiTheme="minorHAnsi" w:cstheme="minorBidi"/>
      <w:kern w:val="2"/>
      <w:sz w:val="21"/>
      <w:szCs w:val="22"/>
    </w:rPr>
  </w:style>
  <w:style w:type="character" w:customStyle="1" w:styleId="25">
    <w:name w:val="正文文本缩进 2 字符"/>
    <w:basedOn w:val="a2"/>
    <w:link w:val="24"/>
    <w:autoRedefine/>
    <w:semiHidden/>
    <w:qFormat/>
    <w:rPr>
      <w:rFonts w:asciiTheme="minorHAnsi" w:eastAsiaTheme="minorEastAsia" w:hAnsiTheme="minorHAnsi" w:cstheme="minorBidi"/>
      <w:kern w:val="2"/>
      <w:sz w:val="21"/>
      <w:szCs w:val="22"/>
    </w:rPr>
  </w:style>
  <w:style w:type="character" w:customStyle="1" w:styleId="38">
    <w:name w:val="正文文本缩进 3 字符"/>
    <w:basedOn w:val="a2"/>
    <w:link w:val="37"/>
    <w:autoRedefine/>
    <w:semiHidden/>
    <w:qFormat/>
    <w:rPr>
      <w:rFonts w:asciiTheme="minorHAnsi" w:eastAsiaTheme="minorEastAsia" w:hAnsiTheme="minorHAnsi" w:cstheme="minorBidi"/>
      <w:kern w:val="2"/>
      <w:sz w:val="16"/>
      <w:szCs w:val="16"/>
    </w:rPr>
  </w:style>
  <w:style w:type="character" w:customStyle="1" w:styleId="a9">
    <w:name w:val="注释标题 字符"/>
    <w:basedOn w:val="a2"/>
    <w:link w:val="a8"/>
    <w:autoRedefine/>
    <w:semiHidden/>
    <w:qFormat/>
    <w:rPr>
      <w:rFonts w:asciiTheme="minorHAnsi" w:eastAsiaTheme="minorEastAsia" w:hAnsiTheme="minorHAnsi" w:cstheme="minorBidi"/>
      <w:kern w:val="2"/>
      <w:sz w:val="21"/>
      <w:szCs w:val="22"/>
    </w:rPr>
  </w:style>
  <w:style w:type="character" w:customStyle="1" w:styleId="14">
    <w:name w:val="未处理的提及1"/>
    <w:basedOn w:val="a2"/>
    <w:autoRedefine/>
    <w:uiPriority w:val="99"/>
    <w:semiHidden/>
    <w:unhideWhenUsed/>
    <w:qFormat/>
    <w:rPr>
      <w:color w:val="605E5C"/>
      <w:shd w:val="clear" w:color="auto" w:fill="E1DFDD"/>
    </w:rPr>
  </w:style>
  <w:style w:type="paragraph" w:customStyle="1" w:styleId="46">
    <w:name w:val="修订4"/>
    <w:autoRedefine/>
    <w:hidden/>
    <w:uiPriority w:val="99"/>
    <w:unhideWhenUsed/>
    <w:qFormat/>
    <w:rPr>
      <w:rFonts w:asciiTheme="minorHAnsi" w:eastAsiaTheme="minorEastAsia" w:hAnsiTheme="minorHAnsi" w:cstheme="minorBidi"/>
      <w:kern w:val="2"/>
      <w:sz w:val="21"/>
      <w:szCs w:val="22"/>
    </w:rPr>
  </w:style>
  <w:style w:type="paragraph" w:customStyle="1" w:styleId="56">
    <w:name w:val="修订5"/>
    <w:hidden/>
    <w:uiPriority w:val="99"/>
    <w:unhideWhenUsed/>
    <w:qFormat/>
    <w:rPr>
      <w:rFonts w:asciiTheme="minorHAnsi" w:eastAsiaTheme="minorEastAsia" w:hAnsiTheme="minorHAnsi" w:cstheme="minorBidi"/>
      <w:kern w:val="2"/>
      <w:sz w:val="21"/>
      <w:szCs w:val="22"/>
    </w:rPr>
  </w:style>
  <w:style w:type="paragraph" w:customStyle="1" w:styleId="62">
    <w:name w:val="修订6"/>
    <w:hidden/>
    <w:uiPriority w:val="99"/>
    <w:unhideWhenUsed/>
    <w:qFormat/>
    <w:rPr>
      <w:rFonts w:asciiTheme="minorHAnsi" w:eastAsiaTheme="minorEastAsia" w:hAnsiTheme="minorHAnsi" w:cstheme="minorBidi"/>
      <w:kern w:val="2"/>
      <w:sz w:val="21"/>
      <w:szCs w:val="22"/>
    </w:rPr>
  </w:style>
  <w:style w:type="paragraph" w:customStyle="1" w:styleId="72">
    <w:name w:val="修订7"/>
    <w:hidden/>
    <w:uiPriority w:val="99"/>
    <w:unhideWhenUsed/>
    <w:qFormat/>
    <w:rPr>
      <w:rFonts w:asciiTheme="minorHAnsi" w:eastAsiaTheme="minorEastAsia" w:hAnsiTheme="minorHAnsi" w:cstheme="minorBidi"/>
      <w:kern w:val="2"/>
      <w:sz w:val="21"/>
      <w:szCs w:val="22"/>
    </w:rPr>
  </w:style>
  <w:style w:type="paragraph" w:styleId="affff4">
    <w:name w:val="Revision"/>
    <w:hidden/>
    <w:uiPriority w:val="99"/>
    <w:unhideWhenUsed/>
    <w:rsid w:val="0038339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671d6580-5c61-4242-a156-8f0b050bcc5e</errorID>
      <errorWord>2025年12月04日</errorWord>
      <group>L1_Knowledge</group>
      <groupName>知识性问题</groupName>
      <ability>L2_Time</ability>
      <abilityName>日期时间</abilityName>
      <candidateList>
        <item>2025年12月4日</item>
      </candidateList>
      <explain>根据日常书写习惯，日期一般会省略前导零。</explain>
      <paraID>3C3FAFB4</paraID>
      <start>48</start>
      <end>59</end>
      <status>unmodified</status>
      <modifiedWord/>
      <trackRevisions>false</trackRevisions>
    </reviewItem>
    <reviewItem>
      <errorID>2b57a9dc-2c99-447b-879f-142d0f0e17a9</errorID>
      <errorWord>2025年12月09日</errorWord>
      <group>L1_Knowledge</group>
      <groupName>知识性问题</groupName>
      <ability>L2_Time</ability>
      <abilityName>日期时间</abilityName>
      <candidateList>
        <item>2025年12月9日</item>
      </candidateList>
      <explain>根据日常书写习惯，日期一般会省略前导零。</explain>
      <paraID>3C3FAFB4</paraID>
      <start>71</start>
      <end>82</end>
      <status>unmodified</status>
      <modifiedWord/>
      <trackRevisions>false</trackRevisions>
    </reviewItem>
    <reviewItem>
      <errorID>b53a8c0e-7f4e-4546-963f-c1faed5d6b5b</errorID>
      <errorWord>&lt;</errorWord>
      <group>L1_Format</group>
      <groupName>格式问题</groupName>
      <ability>L2_HalfPunc</ability>
      <abilityName>全半角检查</abilityName>
      <candidateList>
        <item>〈</item>
      </candidateList>
      <explain>文本全半角错误。</explain>
      <paraID>357934A8</paraID>
      <start>18</start>
      <end>19</end>
      <status>unmodified</status>
      <modifiedWord/>
      <trackRevisions>false</trackRevisions>
    </reviewItem>
    <reviewItem>
      <errorID>e9c7d3dc-d475-43d1-a0ba-7cb431b07b12</errorID>
      <errorWord>&gt;</errorWord>
      <group>L1_Format</group>
      <groupName>格式问题</groupName>
      <ability>L2_HalfPunc</ability>
      <abilityName>全半角检查</abilityName>
      <candidateList>
        <item>〉</item>
      </candidateList>
      <explain>文本全半角错误。</explain>
      <paraID>357934A8</paraID>
      <start>23</start>
      <end>24</end>
      <status>unmodified</status>
      <modifiedWord/>
      <trackRevisions>false</trackRevisions>
    </reviewItem>
    <reviewItem>
      <errorID>71183007-a368-4769-8084-fc49adc36b28</errorID>
      <errorWord>法律、法规</errorWord>
      <group>L1_Word</group>
      <groupName>字词问题</groupName>
      <ability>L2_Typo</ability>
      <abilityName>字词错误</abilityName>
      <candidateList>
        <item>法律法规</item>
      </candidateList>
      <explain/>
      <paraID>206B7123</paraID>
      <start>36</start>
      <end>41</end>
      <status>unmodified</status>
      <modifiedWord/>
      <trackRevisions>false</trackRevisions>
    </reviewItem>
    <reviewItem>
      <errorID>33a1554d-340a-4343-99e8-3076eb657170</errorID>
      <errorWord>&lt;</errorWord>
      <group>L1_Format</group>
      <groupName>格式问题</groupName>
      <ability>L2_HalfPunc</ability>
      <abilityName>全半角检查</abilityName>
      <candidateList>
        <item>〈</item>
      </candidateList>
      <explain>文本全半角错误。</explain>
      <paraID>3EB6AA62</paraID>
      <start>201</start>
      <end>202</end>
      <status>unmodified</status>
      <modifiedWord/>
      <trackRevisions>false</trackRevisions>
    </reviewItem>
    <reviewItem>
      <errorID>c9a7696f-e918-49db-8f96-488c35fc45a9</errorID>
      <errorWord>&gt;</errorWord>
      <group>L1_Format</group>
      <groupName>格式问题</groupName>
      <ability>L2_HalfPunc</ability>
      <abilityName>全半角检查</abilityName>
      <candidateList>
        <item>〉</item>
      </candidateList>
      <explain>文本全半角错误。</explain>
      <paraID>3EB6AA62</paraID>
      <start>206</start>
      <end>207</end>
      <status>unmodified</status>
      <modifiedWord/>
      <trackRevisions>false</trackRevisions>
    </reviewItem>
    <reviewItem>
      <errorID>24ff4195-1633-472f-8033-533e7f494a23</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61BD3B58</paraID>
      <start>33</start>
      <end>36</end>
      <status>unmodified</status>
      <modifiedWord/>
      <trackRevisions>false</trackRevisions>
    </reviewItem>
    <reviewItem>
      <errorID>5233e2b9-2bf1-4c98-8a81-144c15a2c840</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61BD3B58</paraID>
      <start>38</start>
      <end>41</end>
      <status>unmodified</status>
      <modifiedWord/>
      <trackRevisions>false</trackRevisions>
    </reviewItem>
    <reviewItem>
      <errorID>2d7ed26a-e74e-4bc6-bc54-5e94124f9723</errorID>
      <errorWord>1 审议关于修订《董事会审计委员会工作细则》</errorWord>
      <group>L1_AI</group>
      <groupName>深度校对</groupName>
      <ability>L2_AI_Title</ability>
      <abilityName>标题检查</abilityName>
      <candidateList/>
      <explain>相邻标题序号不连续。二级标题（二）下的三级标题序号应使用“1.”“2.”等形式，此标题序号未加点，且后续三级标题均存在此问题</explain>
      <paraID>4ABFE211</paraID>
      <start>0</start>
      <end>22</end>
      <status>unmodified</status>
      <modifiedWord/>
      <trackRevisions>false</trackRevisions>
    </reviewItem>
    <reviewItem>
      <errorID>2607d61f-4189-4074-a4a3-b61c04d3ec8e</errorID>
      <errorWord>审议</errorWord>
      <group>L1_AI</group>
      <groupName>深度校对</groupName>
      <ability>L2_AI_Punc</ability>
      <abilityName>标点纠错</abilityName>
      <candidateList>
        <item>.审议</item>
      </candidateList>
      <explain/>
      <paraID>285B6499</paraID>
      <start>1</start>
      <end>3</end>
      <status>unmodified</status>
      <modifiedWord/>
      <trackRevisions>false</trackRevisions>
    </reviewItem>
    <reviewItem>
      <errorID>fd185323-2bd8-4244-ae7e-af9a509c14c3</errorID>
      <errorWord>审议</errorWord>
      <group>L1_AI</group>
      <groupName>深度校对</groupName>
      <ability>L2_AI_Punc</ability>
      <abilityName>标点纠错</abilityName>
      <candidateList>
        <item>.审议</item>
      </candidateList>
      <explain/>
      <paraID>30EBDF26</paraID>
      <start>1</start>
      <end>3</end>
      <status>unmodified</status>
      <modifiedWord/>
      <trackRevisions>false</trackRevisions>
    </reviewItem>
    <reviewItem>
      <errorID>24f1a3cd-6a31-434a-83ee-ef3cb121c0ac</errorID>
      <errorWord>资金使用</errorWord>
      <group>L1_AI</group>
      <groupName>深度校对</groupName>
      <ability>L2_AI_Grammar</ability>
      <abilityName>语法纠错</abilityName>
      <candidateList>
        <item>资金</item>
      </candidateList>
      <explain/>
      <paraID>538278D3</paraID>
      <start>93</start>
      <end>97</end>
      <status>unmodified</status>
      <modifiedWord/>
      <trackRevisions>false</trackRevisions>
    </reviewItem>
    <reviewItem>
      <errorID>36ec5490-f675-4774-98a2-78d977066303</errorID>
      <errorWord>）</errorWord>
      <group>L1_AI</group>
      <groupName>深度校对</groupName>
      <ability>L2_AI_Punc</ability>
      <abilityName>标点纠错</abilityName>
      <candidateList>
        <item>）。</item>
      </candidateList>
      <explain/>
      <paraID>497C33DE</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F5828154-83F3-49A7-BAD6-D525A006892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252</Words>
  <Characters>271</Characters>
  <Application>Microsoft Office Word</Application>
  <DocSecurity>0</DocSecurity>
  <Lines>12</Lines>
  <Paragraphs>10</Paragraphs>
  <ScaleCrop>false</ScaleCrop>
  <Company>嘉源律师事务所</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BJB-ZB-03</dc:creator>
  <cp:lastModifiedBy>成浩 杨</cp:lastModifiedBy>
  <cp:revision>33</cp:revision>
  <dcterms:created xsi:type="dcterms:W3CDTF">2025-10-28T05:51:00Z</dcterms:created>
  <dcterms:modified xsi:type="dcterms:W3CDTF">2026-02-06T04:11:00Z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5CEE481AB4954F12A57F93D92BBA3DBD_13</vt:lpwstr>
  </property>
  <property fmtid="{D5CDD505-2E9C-101B-9397-08002B2CF9AE}" pid="4" name="KSOTemplateDocerSaveRecord">
    <vt:lpwstr>eyJoZGlkIjoiZmMwYzNmMjQwZDE0YmZkZGI3NTMwNmUwNjQ2ZmU5NjQiLCJ1c2VySWQiOiIxNTYwOTE2OTA1In0=</vt:lpwstr>
  </property>
</Properties>
</file>