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F7A77">
      <w:pPr>
        <w:pStyle w:val="3"/>
        <w:spacing w:before="47" w:line="217" w:lineRule="auto"/>
        <w:ind w:left="98"/>
        <w:rPr>
          <w:rFonts w:hint="eastAsia"/>
          <w:color w:val="auto"/>
          <w:lang w:eastAsia="zh-CN"/>
        </w:rPr>
      </w:pPr>
      <w:r>
        <w:rPr>
          <w:b/>
          <w:bCs/>
          <w:color w:val="auto"/>
          <w:spacing w:val="-1"/>
          <w:lang w:eastAsia="zh-CN"/>
        </w:rPr>
        <w:t>证券代码：603</w:t>
      </w:r>
      <w:r>
        <w:rPr>
          <w:rFonts w:hint="eastAsia"/>
          <w:b/>
          <w:bCs/>
          <w:color w:val="auto"/>
          <w:spacing w:val="-1"/>
          <w:lang w:eastAsia="zh-CN"/>
        </w:rPr>
        <w:t>191</w:t>
      </w:r>
      <w:r>
        <w:rPr>
          <w:color w:val="auto"/>
          <w:spacing w:val="-1"/>
          <w:lang w:eastAsia="zh-CN"/>
        </w:rPr>
        <w:t xml:space="preserve">        </w:t>
      </w:r>
      <w:r>
        <w:rPr>
          <w:b/>
          <w:bCs/>
          <w:color w:val="auto"/>
          <w:spacing w:val="-1"/>
          <w:lang w:eastAsia="zh-CN"/>
        </w:rPr>
        <w:t>证券简称：</w:t>
      </w:r>
      <w:r>
        <w:rPr>
          <w:rFonts w:hint="eastAsia"/>
          <w:b/>
          <w:bCs/>
          <w:color w:val="auto"/>
          <w:spacing w:val="-1"/>
          <w:lang w:eastAsia="zh-CN"/>
        </w:rPr>
        <w:t>望变电气</w:t>
      </w:r>
      <w:r>
        <w:rPr>
          <w:color w:val="auto"/>
          <w:spacing w:val="-1"/>
          <w:lang w:eastAsia="zh-CN"/>
        </w:rPr>
        <w:t xml:space="preserve">      </w:t>
      </w:r>
      <w:r>
        <w:rPr>
          <w:b/>
          <w:bCs/>
          <w:color w:val="auto"/>
          <w:spacing w:val="-1"/>
          <w:lang w:eastAsia="zh-CN"/>
        </w:rPr>
        <w:t>公告编号：</w:t>
      </w:r>
      <w:r>
        <w:rPr>
          <w:b/>
          <w:bCs/>
          <w:color w:val="auto"/>
          <w:spacing w:val="-2"/>
          <w:lang w:eastAsia="zh-CN"/>
        </w:rPr>
        <w:t>2025-0</w:t>
      </w:r>
      <w:r>
        <w:rPr>
          <w:rFonts w:hint="eastAsia"/>
          <w:b/>
          <w:bCs/>
          <w:color w:val="auto"/>
          <w:spacing w:val="-2"/>
          <w:lang w:eastAsia="zh-CN"/>
        </w:rPr>
        <w:t>57</w:t>
      </w:r>
    </w:p>
    <w:p w14:paraId="3A7A0C29">
      <w:pPr>
        <w:spacing w:line="242" w:lineRule="auto"/>
        <w:rPr>
          <w:color w:val="auto"/>
          <w:lang w:eastAsia="zh-CN"/>
        </w:rPr>
      </w:pPr>
    </w:p>
    <w:p w14:paraId="77314E11">
      <w:pPr>
        <w:spacing w:before="114" w:line="226" w:lineRule="auto"/>
        <w:jc w:val="center"/>
        <w:rPr>
          <w:rFonts w:hint="eastAsia" w:ascii="黑体" w:hAnsi="黑体" w:eastAsia="黑体" w:cs="黑体"/>
          <w:color w:val="FF0000"/>
          <w:sz w:val="35"/>
          <w:szCs w:val="35"/>
          <w:lang w:eastAsia="zh-CN"/>
        </w:rPr>
      </w:pPr>
      <w:r>
        <w:rPr>
          <w:rFonts w:ascii="黑体" w:hAnsi="黑体" w:eastAsia="黑体" w:cs="黑体"/>
          <w:b/>
          <w:bCs/>
          <w:color w:val="FF0000"/>
          <w:spacing w:val="5"/>
          <w:sz w:val="35"/>
          <w:szCs w:val="35"/>
          <w:lang w:eastAsia="zh-CN"/>
        </w:rPr>
        <w:t>重庆</w:t>
      </w:r>
      <w:r>
        <w:rPr>
          <w:rFonts w:hint="eastAsia" w:ascii="黑体" w:hAnsi="黑体" w:eastAsia="黑体" w:cs="黑体"/>
          <w:b/>
          <w:bCs/>
          <w:color w:val="FF0000"/>
          <w:spacing w:val="5"/>
          <w:sz w:val="35"/>
          <w:szCs w:val="35"/>
          <w:lang w:eastAsia="zh-CN"/>
        </w:rPr>
        <w:t>望变电气（集团）</w:t>
      </w:r>
      <w:r>
        <w:rPr>
          <w:rFonts w:ascii="黑体" w:hAnsi="黑体" w:eastAsia="黑体" w:cs="黑体"/>
          <w:b/>
          <w:bCs/>
          <w:color w:val="FF0000"/>
          <w:spacing w:val="5"/>
          <w:sz w:val="35"/>
          <w:szCs w:val="35"/>
          <w:lang w:eastAsia="zh-CN"/>
        </w:rPr>
        <w:t>股份有限公司</w:t>
      </w:r>
    </w:p>
    <w:p w14:paraId="398CE5D3">
      <w:pPr>
        <w:spacing w:before="272" w:line="226" w:lineRule="auto"/>
        <w:jc w:val="center"/>
        <w:rPr>
          <w:rFonts w:hint="eastAsia" w:ascii="黑体" w:hAnsi="黑体" w:eastAsia="黑体" w:cs="黑体"/>
          <w:color w:val="FF0000"/>
          <w:sz w:val="35"/>
          <w:szCs w:val="35"/>
          <w:lang w:eastAsia="zh-CN"/>
        </w:rPr>
      </w:pPr>
      <w:r>
        <w:rPr>
          <w:rFonts w:ascii="黑体" w:hAnsi="黑体" w:eastAsia="黑体" w:cs="黑体"/>
          <w:b/>
          <w:bCs/>
          <w:color w:val="FF0000"/>
          <w:spacing w:val="6"/>
          <w:sz w:val="35"/>
          <w:szCs w:val="35"/>
          <w:lang w:eastAsia="zh-CN"/>
        </w:rPr>
        <w:t>关于取消监事会暨修订《公司章程》及修订、制定和</w:t>
      </w:r>
    </w:p>
    <w:p w14:paraId="6D59AF09">
      <w:pPr>
        <w:spacing w:before="195" w:line="227" w:lineRule="auto"/>
        <w:jc w:val="center"/>
        <w:rPr>
          <w:rFonts w:hint="eastAsia" w:ascii="黑体" w:hAnsi="黑体" w:eastAsia="黑体" w:cs="黑体"/>
          <w:color w:val="FF0000"/>
          <w:sz w:val="35"/>
          <w:szCs w:val="35"/>
          <w:lang w:eastAsia="zh-CN"/>
        </w:rPr>
      </w:pPr>
      <w:r>
        <w:rPr>
          <w:rFonts w:ascii="黑体" w:hAnsi="黑体" w:eastAsia="黑体" w:cs="黑体"/>
          <w:b/>
          <w:bCs/>
          <w:color w:val="FF0000"/>
          <w:spacing w:val="6"/>
          <w:sz w:val="35"/>
          <w:szCs w:val="35"/>
          <w:lang w:eastAsia="zh-CN"/>
        </w:rPr>
        <w:t>废止部分治理制度的公告</w:t>
      </w:r>
    </w:p>
    <w:p w14:paraId="249CCEE1">
      <w:pPr>
        <w:spacing w:line="218" w:lineRule="exact"/>
        <w:rPr>
          <w:color w:val="auto"/>
          <w:lang w:eastAsia="zh-CN"/>
        </w:rPr>
      </w:pPr>
    </w:p>
    <w:tbl>
      <w:tblPr>
        <w:tblStyle w:val="9"/>
        <w:tblW w:w="847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79"/>
      </w:tblGrid>
      <w:tr w14:paraId="14412A1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82" w:hRule="atLeast"/>
        </w:trPr>
        <w:tc>
          <w:tcPr>
            <w:tcW w:w="8479" w:type="dxa"/>
          </w:tcPr>
          <w:p w14:paraId="2EB942B7">
            <w:pPr>
              <w:spacing w:before="61" w:line="350" w:lineRule="auto"/>
              <w:ind w:left="97" w:right="82" w:firstLine="478"/>
              <w:rPr>
                <w:rFonts w:hint="eastAsia" w:ascii="宋体" w:hAnsi="宋体" w:eastAsia="宋体" w:cs="宋体"/>
                <w:color w:val="auto"/>
                <w:sz w:val="24"/>
                <w:szCs w:val="24"/>
                <w:lang w:eastAsia="zh-CN"/>
              </w:rPr>
            </w:pPr>
            <w:r>
              <w:rPr>
                <w:rFonts w:ascii="宋体" w:hAnsi="宋体" w:eastAsia="宋体" w:cs="宋体"/>
                <w:color w:val="auto"/>
                <w:spacing w:val="-3"/>
                <w:sz w:val="24"/>
                <w:szCs w:val="24"/>
                <w:lang w:eastAsia="zh-CN"/>
              </w:rPr>
              <w:t>本公司董事会及全体董事保证本公告内容不存在任何虚假记载</w:t>
            </w:r>
            <w:r>
              <w:rPr>
                <w:rFonts w:ascii="宋体" w:hAnsi="宋体" w:eastAsia="宋体" w:cs="宋体"/>
                <w:color w:val="auto"/>
                <w:spacing w:val="-4"/>
                <w:sz w:val="24"/>
                <w:szCs w:val="24"/>
                <w:lang w:eastAsia="zh-CN"/>
              </w:rPr>
              <w:t>、误导性陈述</w:t>
            </w:r>
            <w:r>
              <w:rPr>
                <w:rFonts w:ascii="宋体" w:hAnsi="宋体" w:eastAsia="宋体" w:cs="宋体"/>
                <w:color w:val="auto"/>
                <w:spacing w:val="-1"/>
                <w:sz w:val="24"/>
                <w:szCs w:val="24"/>
                <w:lang w:eastAsia="zh-CN"/>
              </w:rPr>
              <w:t>或者重大遗漏，并对其内容的真实性、准确性和完整性承担法律责任。</w:t>
            </w:r>
          </w:p>
        </w:tc>
      </w:tr>
    </w:tbl>
    <w:p w14:paraId="22F7A1DF">
      <w:pPr>
        <w:pStyle w:val="3"/>
        <w:spacing w:before="269" w:line="560" w:lineRule="exact"/>
        <w:ind w:left="99" w:right="88" w:firstLine="482"/>
        <w:jc w:val="both"/>
        <w:rPr>
          <w:rFonts w:hint="eastAsia"/>
          <w:color w:val="auto"/>
          <w:lang w:eastAsia="zh-CN"/>
        </w:rPr>
      </w:pPr>
      <w:r>
        <w:rPr>
          <w:rFonts w:hint="eastAsia"/>
          <w:color w:val="auto"/>
          <w:lang w:eastAsia="zh-CN"/>
        </w:rPr>
        <w:t>重庆望变</w:t>
      </w:r>
      <w:r>
        <w:rPr>
          <w:rFonts w:hint="eastAsia"/>
          <w:color w:val="auto"/>
          <w:spacing w:val="-1"/>
          <w:lang w:eastAsia="zh-CN"/>
        </w:rPr>
        <w:t>电气（集团）股份有限公司</w:t>
      </w:r>
      <w:r>
        <w:rPr>
          <w:color w:val="auto"/>
          <w:spacing w:val="-1"/>
          <w:lang w:eastAsia="zh-CN"/>
        </w:rPr>
        <w:t>（以下简称“公司 ”、“</w:t>
      </w:r>
      <w:r>
        <w:rPr>
          <w:rFonts w:hint="eastAsia"/>
          <w:color w:val="auto"/>
          <w:spacing w:val="-1"/>
          <w:lang w:eastAsia="zh-CN"/>
        </w:rPr>
        <w:t>望变电气</w:t>
      </w:r>
      <w:r>
        <w:rPr>
          <w:color w:val="auto"/>
          <w:spacing w:val="-1"/>
          <w:lang w:eastAsia="zh-CN"/>
        </w:rPr>
        <w:t xml:space="preserve"> ”）于2025年</w:t>
      </w:r>
      <w:r>
        <w:rPr>
          <w:rFonts w:hint="eastAsia"/>
          <w:color w:val="auto"/>
          <w:spacing w:val="-1"/>
          <w:lang w:eastAsia="zh-CN"/>
        </w:rPr>
        <w:t>12</w:t>
      </w:r>
      <w:r>
        <w:rPr>
          <w:color w:val="auto"/>
          <w:spacing w:val="-1"/>
          <w:lang w:eastAsia="zh-CN"/>
        </w:rPr>
        <w:t>月</w:t>
      </w:r>
      <w:r>
        <w:rPr>
          <w:rFonts w:hint="eastAsia"/>
          <w:color w:val="auto"/>
          <w:spacing w:val="-1"/>
          <w:lang w:eastAsia="zh-CN"/>
        </w:rPr>
        <w:t>09</w:t>
      </w:r>
      <w:r>
        <w:rPr>
          <w:color w:val="auto"/>
          <w:spacing w:val="-1"/>
          <w:lang w:eastAsia="zh-CN"/>
        </w:rPr>
        <w:t>日召开</w:t>
      </w:r>
      <w:r>
        <w:rPr>
          <w:color w:val="auto"/>
          <w:spacing w:val="-2"/>
          <w:lang w:eastAsia="zh-CN"/>
        </w:rPr>
        <w:t>第</w:t>
      </w:r>
      <w:r>
        <w:rPr>
          <w:rFonts w:hint="eastAsia"/>
          <w:color w:val="auto"/>
          <w:spacing w:val="-2"/>
          <w:lang w:eastAsia="zh-CN"/>
        </w:rPr>
        <w:t>四</w:t>
      </w:r>
      <w:r>
        <w:rPr>
          <w:color w:val="auto"/>
          <w:spacing w:val="-2"/>
          <w:lang w:eastAsia="zh-CN"/>
        </w:rPr>
        <w:t>届董事会第十</w:t>
      </w:r>
      <w:bookmarkStart w:id="5" w:name="_GoBack"/>
      <w:bookmarkEnd w:id="5"/>
      <w:r>
        <w:rPr>
          <w:color w:val="auto"/>
          <w:spacing w:val="-2"/>
          <w:lang w:eastAsia="zh-CN"/>
        </w:rPr>
        <w:t>五次</w:t>
      </w:r>
      <w:r>
        <w:rPr>
          <w:color w:val="auto"/>
          <w:spacing w:val="-3"/>
          <w:lang w:eastAsia="zh-CN"/>
        </w:rPr>
        <w:t>会议审议通过</w:t>
      </w:r>
      <w:r>
        <w:rPr>
          <w:rFonts w:hint="eastAsia"/>
          <w:color w:val="auto"/>
          <w:spacing w:val="-3"/>
          <w:lang w:eastAsia="zh-CN"/>
        </w:rPr>
        <w:t>《关于取消监事会并修订&lt;公司章程&gt;及其附件的议案》</w:t>
      </w:r>
      <w:r>
        <w:rPr>
          <w:color w:val="auto"/>
          <w:spacing w:val="-3"/>
          <w:lang w:eastAsia="zh-CN"/>
        </w:rPr>
        <w:t>及</w:t>
      </w:r>
      <w:r>
        <w:rPr>
          <w:rFonts w:hint="eastAsia"/>
          <w:color w:val="auto"/>
          <w:spacing w:val="-3"/>
          <w:lang w:eastAsia="zh-CN"/>
        </w:rPr>
        <w:t>《关于修订、制定部分公司治理制度的议案》；</w:t>
      </w:r>
      <w:r>
        <w:rPr>
          <w:color w:val="auto"/>
          <w:spacing w:val="-3"/>
          <w:lang w:eastAsia="zh-CN"/>
        </w:rPr>
        <w:t>召开第</w:t>
      </w:r>
      <w:r>
        <w:rPr>
          <w:rFonts w:hint="eastAsia"/>
          <w:color w:val="auto"/>
          <w:spacing w:val="-3"/>
          <w:lang w:eastAsia="zh-CN"/>
        </w:rPr>
        <w:t>四</w:t>
      </w:r>
      <w:r>
        <w:rPr>
          <w:color w:val="auto"/>
          <w:spacing w:val="-3"/>
          <w:lang w:eastAsia="zh-CN"/>
        </w:rPr>
        <w:t>届监事会第十</w:t>
      </w:r>
      <w:r>
        <w:rPr>
          <w:rFonts w:hint="eastAsia"/>
          <w:color w:val="auto"/>
          <w:spacing w:val="-3"/>
          <w:lang w:eastAsia="zh-CN"/>
        </w:rPr>
        <w:t>四</w:t>
      </w:r>
      <w:r>
        <w:rPr>
          <w:color w:val="auto"/>
          <w:spacing w:val="-3"/>
          <w:lang w:eastAsia="zh-CN"/>
        </w:rPr>
        <w:t>次会议审议通过</w:t>
      </w:r>
      <w:r>
        <w:rPr>
          <w:rFonts w:hint="eastAsia"/>
          <w:color w:val="auto"/>
          <w:spacing w:val="-3"/>
          <w:lang w:eastAsia="zh-CN"/>
        </w:rPr>
        <w:t>《关于取消监事会并修订&lt;公司章程&gt;及其附件的议案》</w:t>
      </w:r>
      <w:r>
        <w:rPr>
          <w:color w:val="auto"/>
          <w:spacing w:val="-3"/>
          <w:lang w:eastAsia="zh-CN"/>
        </w:rPr>
        <w:t>。现将相</w:t>
      </w:r>
      <w:r>
        <w:rPr>
          <w:color w:val="auto"/>
          <w:spacing w:val="-2"/>
          <w:lang w:eastAsia="zh-CN"/>
        </w:rPr>
        <w:t>关情况公告如下：</w:t>
      </w:r>
    </w:p>
    <w:p w14:paraId="1109BDBC">
      <w:pPr>
        <w:pStyle w:val="3"/>
        <w:spacing w:before="153" w:line="560" w:lineRule="exact"/>
        <w:ind w:left="582"/>
        <w:jc w:val="both"/>
        <w:rPr>
          <w:rFonts w:hint="eastAsia" w:ascii="Arial"/>
          <w:color w:val="auto"/>
          <w:sz w:val="21"/>
          <w:lang w:eastAsia="zh-CN"/>
        </w:rPr>
      </w:pPr>
      <w:r>
        <w:rPr>
          <w:b/>
          <w:bCs/>
          <w:color w:val="auto"/>
          <w:spacing w:val="-3"/>
          <w:lang w:eastAsia="zh-CN"/>
        </w:rPr>
        <w:t>一、取消监事会并废止《监事会议事规则》</w:t>
      </w:r>
    </w:p>
    <w:p w14:paraId="3DC080FB">
      <w:pPr>
        <w:pStyle w:val="3"/>
        <w:spacing w:before="78" w:line="560" w:lineRule="exact"/>
        <w:ind w:left="98" w:right="8" w:firstLine="480"/>
        <w:jc w:val="both"/>
        <w:rPr>
          <w:rFonts w:hint="eastAsia"/>
          <w:color w:val="auto"/>
          <w:lang w:eastAsia="zh-CN"/>
        </w:rPr>
      </w:pPr>
      <w:r>
        <w:rPr>
          <w:color w:val="auto"/>
          <w:spacing w:val="-3"/>
          <w:lang w:eastAsia="zh-CN"/>
        </w:rPr>
        <w:t>根据《中华人民共和国公司法》（以下简称“《公司法》”）、</w:t>
      </w:r>
      <w:r>
        <w:rPr>
          <w:color w:val="auto"/>
          <w:spacing w:val="-4"/>
          <w:lang w:eastAsia="zh-CN"/>
        </w:rPr>
        <w:t>中国证券监</w:t>
      </w:r>
      <w:r>
        <w:rPr>
          <w:color w:val="auto"/>
          <w:spacing w:val="-8"/>
          <w:lang w:eastAsia="zh-CN"/>
        </w:rPr>
        <w:t>督管理委员会（以下简称“中国证监会</w:t>
      </w:r>
      <w:r>
        <w:rPr>
          <w:color w:val="auto"/>
          <w:spacing w:val="-88"/>
          <w:lang w:eastAsia="zh-CN"/>
        </w:rPr>
        <w:t xml:space="preserve"> </w:t>
      </w:r>
      <w:r>
        <w:rPr>
          <w:color w:val="auto"/>
          <w:spacing w:val="-8"/>
          <w:lang w:eastAsia="zh-CN"/>
        </w:rPr>
        <w:t>”）发布的《上市公司章程</w:t>
      </w:r>
      <w:r>
        <w:rPr>
          <w:color w:val="auto"/>
          <w:spacing w:val="-9"/>
          <w:lang w:eastAsia="zh-CN"/>
        </w:rPr>
        <w:t>指引》等法律、</w:t>
      </w:r>
      <w:r>
        <w:rPr>
          <w:color w:val="auto"/>
          <w:spacing w:val="-1"/>
          <w:lang w:eastAsia="zh-CN"/>
        </w:rPr>
        <w:t>行政法规及中国证监会相关规定，结合公司实际情况，公司将不再设置监事会，</w:t>
      </w:r>
      <w:r>
        <w:rPr>
          <w:color w:val="auto"/>
          <w:spacing w:val="-3"/>
          <w:lang w:eastAsia="zh-CN"/>
        </w:rPr>
        <w:t>监事会的职权由董事会审计委员会行使，相应废止《监事会议事规则》，公司各</w:t>
      </w:r>
      <w:r>
        <w:rPr>
          <w:color w:val="auto"/>
          <w:spacing w:val="-1"/>
          <w:lang w:eastAsia="zh-CN"/>
        </w:rPr>
        <w:t>项规章制度中涉及监事会、监事的规定不再适用</w:t>
      </w:r>
      <w:r>
        <w:rPr>
          <w:rFonts w:hint="eastAsia"/>
          <w:color w:val="auto"/>
          <w:spacing w:val="-1"/>
          <w:lang w:eastAsia="zh-CN"/>
        </w:rPr>
        <w:t>，</w:t>
      </w:r>
      <w:r>
        <w:rPr>
          <w:rFonts w:hint="eastAsia"/>
          <w:color w:val="auto"/>
          <w:spacing w:val="-1"/>
          <w:lang w:val="en-US" w:eastAsia="zh-CN"/>
        </w:rPr>
        <w:t>监事会成员职务自然免去，感谢第四届监事会成员的辛勤付出。</w:t>
      </w:r>
    </w:p>
    <w:p w14:paraId="1D20F30E">
      <w:pPr>
        <w:pStyle w:val="3"/>
        <w:spacing w:before="150" w:line="560" w:lineRule="exact"/>
        <w:ind w:left="98" w:right="88" w:firstLine="481"/>
        <w:jc w:val="both"/>
        <w:rPr>
          <w:rFonts w:hint="eastAsia"/>
          <w:color w:val="auto"/>
          <w:spacing w:val="-3"/>
          <w:lang w:eastAsia="zh-CN"/>
        </w:rPr>
      </w:pPr>
      <w:r>
        <w:rPr>
          <w:color w:val="auto"/>
          <w:spacing w:val="-3"/>
          <w:lang w:eastAsia="zh-CN"/>
        </w:rPr>
        <w:t>本次取消监事会事项尚需提交公司股东会审议，</w:t>
      </w:r>
      <w:r>
        <w:rPr>
          <w:rFonts w:hint="eastAsia"/>
          <w:color w:val="auto"/>
          <w:spacing w:val="-3"/>
          <w:lang w:eastAsia="zh-CN"/>
        </w:rPr>
        <w:t>在公司股东会审议通过取消监事会事项之前，公司第四届监事会</w:t>
      </w:r>
      <w:r>
        <w:rPr>
          <w:rFonts w:hint="eastAsia"/>
          <w:color w:val="auto"/>
          <w:spacing w:val="-3"/>
          <w:lang w:val="en-US" w:eastAsia="zh-CN"/>
        </w:rPr>
        <w:t>成员</w:t>
      </w:r>
      <w:r>
        <w:rPr>
          <w:rFonts w:hint="eastAsia"/>
          <w:color w:val="auto"/>
          <w:spacing w:val="-3"/>
          <w:lang w:eastAsia="zh-CN"/>
        </w:rPr>
        <w:t>仍将严格按照有关法律、法规和《公司章程》的规定继续履行职责，维护公司和全体股东利益。</w:t>
      </w:r>
    </w:p>
    <w:p w14:paraId="141919B5">
      <w:pPr>
        <w:pStyle w:val="3"/>
        <w:spacing w:before="151" w:line="560" w:lineRule="exact"/>
        <w:ind w:left="583"/>
        <w:jc w:val="both"/>
        <w:rPr>
          <w:rFonts w:hint="eastAsia"/>
          <w:b/>
          <w:bCs/>
          <w:color w:val="auto"/>
          <w:spacing w:val="-3"/>
          <w:lang w:eastAsia="zh-CN"/>
        </w:rPr>
      </w:pPr>
    </w:p>
    <w:p w14:paraId="21FC0262">
      <w:pPr>
        <w:pStyle w:val="3"/>
        <w:spacing w:before="151" w:line="560" w:lineRule="exact"/>
        <w:ind w:left="583"/>
        <w:jc w:val="both"/>
        <w:rPr>
          <w:rFonts w:hint="eastAsia"/>
          <w:b/>
          <w:bCs/>
          <w:color w:val="auto"/>
          <w:spacing w:val="-3"/>
          <w:lang w:eastAsia="zh-CN"/>
        </w:rPr>
      </w:pPr>
    </w:p>
    <w:p w14:paraId="5BF423F8">
      <w:pPr>
        <w:pStyle w:val="3"/>
        <w:spacing w:before="151" w:line="560" w:lineRule="exact"/>
        <w:ind w:left="583"/>
        <w:jc w:val="both"/>
        <w:rPr>
          <w:rFonts w:hint="eastAsia"/>
          <w:color w:val="auto"/>
          <w:lang w:eastAsia="zh-CN"/>
        </w:rPr>
      </w:pPr>
      <w:r>
        <w:rPr>
          <w:b/>
          <w:bCs/>
          <w:color w:val="auto"/>
          <w:spacing w:val="-3"/>
          <w:lang w:eastAsia="zh-CN"/>
        </w:rPr>
        <w:t>二、《公司章程》修订情况</w:t>
      </w:r>
    </w:p>
    <w:p w14:paraId="4014CE0A">
      <w:pPr>
        <w:pStyle w:val="3"/>
        <w:spacing w:before="150" w:line="560" w:lineRule="exact"/>
        <w:ind w:left="98" w:right="88" w:firstLine="481"/>
        <w:jc w:val="both"/>
        <w:rPr>
          <w:rFonts w:hint="eastAsia"/>
          <w:color w:val="auto"/>
          <w:spacing w:val="-3"/>
          <w:lang w:eastAsia="zh-CN"/>
        </w:rPr>
      </w:pPr>
      <w:r>
        <w:rPr>
          <w:rFonts w:hint="eastAsia"/>
          <w:color w:val="auto"/>
          <w:spacing w:val="-3"/>
          <w:lang w:eastAsia="zh-CN"/>
        </w:rPr>
        <w:t>公司拟对《重庆望变电气（集团）股份有限公司章程》（以下简称“《公司章程》”）及其附件《股东大会议事规则》《董事会议事规则》中的部分条款进行修订，其中，章程条款中涉及将“股东大会”表述修改为“股东会”以及因交叉引用所涉及序号变动等非实质性修订，不在对照表中单独一一列示，具体修改情况详见</w:t>
      </w:r>
      <w:r>
        <w:rPr>
          <w:color w:val="auto"/>
          <w:spacing w:val="-3"/>
          <w:lang w:eastAsia="zh-CN"/>
        </w:rPr>
        <w:t>本公告附件</w:t>
      </w:r>
      <w:r>
        <w:rPr>
          <w:rFonts w:hint="eastAsia"/>
          <w:color w:val="auto"/>
          <w:spacing w:val="-3"/>
          <w:lang w:eastAsia="zh-CN"/>
        </w:rPr>
        <w:t>《&lt;</w:t>
      </w:r>
      <w:r>
        <w:rPr>
          <w:color w:val="auto"/>
          <w:spacing w:val="-3"/>
          <w:lang w:eastAsia="zh-CN"/>
        </w:rPr>
        <w:t>公司章程</w:t>
      </w:r>
      <w:r>
        <w:rPr>
          <w:rFonts w:hint="eastAsia"/>
          <w:color w:val="auto"/>
          <w:spacing w:val="-3"/>
          <w:lang w:eastAsia="zh-CN"/>
        </w:rPr>
        <w:t>&gt;</w:t>
      </w:r>
      <w:r>
        <w:rPr>
          <w:color w:val="auto"/>
          <w:spacing w:val="-3"/>
          <w:lang w:eastAsia="zh-CN"/>
        </w:rPr>
        <w:t>修订对比表》。</w:t>
      </w:r>
    </w:p>
    <w:p w14:paraId="79313384">
      <w:pPr>
        <w:pStyle w:val="3"/>
        <w:spacing w:before="78" w:line="560" w:lineRule="exact"/>
        <w:ind w:right="81" w:firstLine="468" w:firstLineChars="200"/>
        <w:jc w:val="both"/>
        <w:rPr>
          <w:rFonts w:hint="eastAsia"/>
          <w:color w:val="auto"/>
          <w:lang w:eastAsia="zh-CN"/>
        </w:rPr>
      </w:pPr>
      <w:r>
        <w:rPr>
          <w:color w:val="auto"/>
          <w:spacing w:val="-3"/>
          <w:lang w:eastAsia="zh-CN"/>
        </w:rPr>
        <w:t>本次修订《公司章程》</w:t>
      </w:r>
      <w:r>
        <w:rPr>
          <w:rFonts w:hint="eastAsia"/>
          <w:color w:val="auto"/>
          <w:spacing w:val="-3"/>
          <w:lang w:eastAsia="zh-CN"/>
        </w:rPr>
        <w:t>及其附件</w:t>
      </w:r>
      <w:r>
        <w:rPr>
          <w:color w:val="auto"/>
          <w:spacing w:val="-3"/>
          <w:lang w:eastAsia="zh-CN"/>
        </w:rPr>
        <w:t>尚需提交公司股东会审议，并提请股东</w:t>
      </w:r>
      <w:r>
        <w:rPr>
          <w:color w:val="auto"/>
          <w:spacing w:val="-4"/>
          <w:lang w:eastAsia="zh-CN"/>
        </w:rPr>
        <w:t>会授权公司管</w:t>
      </w:r>
      <w:r>
        <w:rPr>
          <w:color w:val="auto"/>
          <w:lang w:eastAsia="zh-CN"/>
        </w:rPr>
        <w:t>理层或其进一步授权的其他人士全权办理与章</w:t>
      </w:r>
      <w:r>
        <w:rPr>
          <w:color w:val="auto"/>
          <w:spacing w:val="-1"/>
          <w:lang w:eastAsia="zh-CN"/>
        </w:rPr>
        <w:t>程修订相关的工商备案等手续。</w:t>
      </w:r>
    </w:p>
    <w:p w14:paraId="6F923FA5">
      <w:pPr>
        <w:pStyle w:val="3"/>
        <w:spacing w:before="78" w:line="560" w:lineRule="exact"/>
        <w:ind w:right="81" w:firstLine="468" w:firstLineChars="200"/>
        <w:jc w:val="both"/>
        <w:rPr>
          <w:rFonts w:hint="eastAsia"/>
          <w:color w:val="auto"/>
          <w:spacing w:val="-3"/>
        </w:rPr>
      </w:pPr>
      <w:r>
        <w:rPr>
          <w:color w:val="auto"/>
          <w:spacing w:val="-3"/>
        </w:rPr>
        <w:t>修订后的《公司章程》全文详见公司于2025年</w:t>
      </w:r>
      <w:r>
        <w:rPr>
          <w:rFonts w:hint="eastAsia"/>
          <w:color w:val="auto"/>
          <w:spacing w:val="-3"/>
          <w:lang w:eastAsia="zh-CN"/>
        </w:rPr>
        <w:t>12</w:t>
      </w:r>
      <w:r>
        <w:rPr>
          <w:color w:val="auto"/>
          <w:spacing w:val="-3"/>
        </w:rPr>
        <w:t>月</w:t>
      </w:r>
      <w:r>
        <w:rPr>
          <w:rFonts w:hint="eastAsia"/>
          <w:color w:val="auto"/>
          <w:spacing w:val="-3"/>
          <w:lang w:eastAsia="zh-CN"/>
        </w:rPr>
        <w:t>11</w:t>
      </w:r>
      <w:r>
        <w:rPr>
          <w:color w:val="auto"/>
          <w:spacing w:val="-3"/>
        </w:rPr>
        <w:t>日在上海证券交易所网站（</w:t>
      </w:r>
      <w:r>
        <w:rPr>
          <w:color w:val="auto"/>
        </w:rPr>
        <w:fldChar w:fldCharType="begin"/>
      </w:r>
      <w:r>
        <w:rPr>
          <w:color w:val="auto"/>
        </w:rPr>
        <w:instrText xml:space="preserve"> HYPERLINK "https://www.sse.com.cn" </w:instrText>
      </w:r>
      <w:r>
        <w:rPr>
          <w:color w:val="auto"/>
        </w:rPr>
        <w:fldChar w:fldCharType="separate"/>
      </w:r>
      <w:r>
        <w:rPr>
          <w:color w:val="auto"/>
          <w:spacing w:val="-3"/>
        </w:rPr>
        <w:t>www.sse.com.cn</w:t>
      </w:r>
      <w:r>
        <w:rPr>
          <w:color w:val="auto"/>
          <w:spacing w:val="-3"/>
        </w:rPr>
        <w:fldChar w:fldCharType="end"/>
      </w:r>
      <w:r>
        <w:rPr>
          <w:color w:val="auto"/>
          <w:spacing w:val="-3"/>
        </w:rPr>
        <w:t>）披露的《公司章程》。</w:t>
      </w:r>
    </w:p>
    <w:p w14:paraId="58A07DF9">
      <w:pPr>
        <w:pStyle w:val="3"/>
        <w:spacing w:before="151" w:line="560" w:lineRule="exact"/>
        <w:ind w:left="502"/>
        <w:jc w:val="both"/>
        <w:rPr>
          <w:rFonts w:hint="eastAsia" w:ascii="Arial"/>
          <w:color w:val="auto"/>
          <w:sz w:val="21"/>
          <w:lang w:eastAsia="zh-CN"/>
        </w:rPr>
      </w:pPr>
      <w:r>
        <w:rPr>
          <w:b/>
          <w:bCs/>
          <w:color w:val="auto"/>
          <w:spacing w:val="-3"/>
          <w:lang w:eastAsia="zh-CN"/>
        </w:rPr>
        <w:t>三、修订、制定公司部分治理制度情况</w:t>
      </w:r>
    </w:p>
    <w:p w14:paraId="200D9BFD">
      <w:pPr>
        <w:pStyle w:val="3"/>
        <w:spacing w:before="79" w:line="560" w:lineRule="exact"/>
        <w:ind w:left="22" w:right="81" w:firstLine="489"/>
        <w:jc w:val="both"/>
        <w:rPr>
          <w:rFonts w:hint="eastAsia"/>
          <w:color w:val="auto"/>
          <w:lang w:eastAsia="zh-CN"/>
        </w:rPr>
      </w:pPr>
      <w:r>
        <w:rPr>
          <w:rFonts w:hint="eastAsia"/>
          <w:color w:val="auto"/>
          <w:spacing w:val="-3"/>
          <w:lang w:eastAsia="zh-CN"/>
        </w:rPr>
        <w:t>为进一步规范公司运作，促进公司持续健康稳定发展，公司拟按照现行的《公司法》《证券法》及《上海证券交易所股票上市规则》《上海证券交易所上市公司自律监管指引》《上市公司独立董事管理办法》等相关法律法规和规范性文件以及公司的实际情况，制定、修订了公司部分治理制度，具体修订制度列表如下：</w:t>
      </w:r>
    </w:p>
    <w:p w14:paraId="45260D48">
      <w:pPr>
        <w:spacing w:line="34" w:lineRule="exact"/>
        <w:rPr>
          <w:color w:val="auto"/>
          <w:lang w:eastAsia="zh-CN"/>
        </w:rPr>
      </w:pPr>
    </w:p>
    <w:p w14:paraId="5FD84ADC">
      <w:pPr>
        <w:spacing w:line="230" w:lineRule="exact"/>
        <w:rPr>
          <w:color w:val="auto"/>
          <w:sz w:val="20"/>
          <w:lang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3864"/>
        <w:gridCol w:w="974"/>
        <w:gridCol w:w="2809"/>
      </w:tblGrid>
      <w:tr w14:paraId="00A1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7BCD39C">
            <w:pPr>
              <w:spacing w:line="560" w:lineRule="exact"/>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3969" w:type="dxa"/>
          </w:tcPr>
          <w:p w14:paraId="720EBA8C">
            <w:pPr>
              <w:spacing w:line="560" w:lineRule="exact"/>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制度名称</w:t>
            </w:r>
          </w:p>
        </w:tc>
        <w:tc>
          <w:tcPr>
            <w:tcW w:w="992" w:type="dxa"/>
          </w:tcPr>
          <w:p w14:paraId="3A177383">
            <w:pPr>
              <w:spacing w:line="560" w:lineRule="exact"/>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类型</w:t>
            </w:r>
          </w:p>
        </w:tc>
        <w:tc>
          <w:tcPr>
            <w:tcW w:w="2886" w:type="dxa"/>
          </w:tcPr>
          <w:p w14:paraId="30B73CBC">
            <w:pPr>
              <w:spacing w:line="560" w:lineRule="exact"/>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是否需股东会审议</w:t>
            </w:r>
          </w:p>
        </w:tc>
      </w:tr>
      <w:tr w14:paraId="5CC4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AED7B8D">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63A9A856">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《董事会审计委员会工作细则》</w:t>
            </w:r>
          </w:p>
        </w:tc>
        <w:tc>
          <w:tcPr>
            <w:tcW w:w="992" w:type="dxa"/>
            <w:vAlign w:val="center"/>
          </w:tcPr>
          <w:p w14:paraId="7EABE7EB">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23ED2C2B">
            <w:pPr>
              <w:spacing w:line="560" w:lineRule="exact"/>
              <w:jc w:val="center"/>
              <w:rPr>
                <w:rFonts w:hint="eastAsia" w:ascii="宋体" w:hAnsi="宋体" w:eastAsia="宋体" w:cs="宋体"/>
                <w:color w:val="auto"/>
                <w:sz w:val="18"/>
                <w:szCs w:val="18"/>
              </w:rPr>
            </w:pPr>
            <w:bookmarkStart w:id="0" w:name="OLE_LINK2"/>
            <w:bookmarkStart w:id="1" w:name="OLE_LINK1"/>
            <w:r>
              <w:rPr>
                <w:rFonts w:hint="eastAsia" w:ascii="宋体" w:hAnsi="宋体" w:eastAsia="宋体" w:cs="宋体"/>
                <w:color w:val="auto"/>
                <w:sz w:val="18"/>
                <w:szCs w:val="18"/>
              </w:rPr>
              <w:t>否</w:t>
            </w:r>
            <w:bookmarkEnd w:id="0"/>
            <w:bookmarkEnd w:id="1"/>
          </w:p>
        </w:tc>
      </w:tr>
      <w:tr w14:paraId="357E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6B700B2A">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44694451">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《董事会提名委员会工作细则》</w:t>
            </w:r>
          </w:p>
        </w:tc>
        <w:tc>
          <w:tcPr>
            <w:tcW w:w="992" w:type="dxa"/>
            <w:vAlign w:val="center"/>
          </w:tcPr>
          <w:p w14:paraId="156EAD39">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51F8165C">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否</w:t>
            </w:r>
          </w:p>
        </w:tc>
      </w:tr>
      <w:tr w14:paraId="756A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4C6E6FA">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6D97F549">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《董事会战略发展委员会工作细则》</w:t>
            </w:r>
          </w:p>
        </w:tc>
        <w:tc>
          <w:tcPr>
            <w:tcW w:w="992" w:type="dxa"/>
            <w:vAlign w:val="center"/>
          </w:tcPr>
          <w:p w14:paraId="79A9E402">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059D0F8D">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否</w:t>
            </w:r>
          </w:p>
        </w:tc>
      </w:tr>
      <w:tr w14:paraId="6AC9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74806FB">
            <w:pPr>
              <w:pStyle w:val="11"/>
              <w:numPr>
                <w:ilvl w:val="0"/>
                <w:numId w:val="1"/>
              </w:numPr>
              <w:spacing w:line="560" w:lineRule="exact"/>
              <w:ind w:firstLineChars="0"/>
              <w:jc w:val="center"/>
              <w:rPr>
                <w:rFonts w:hint="eastAsia" w:ascii="宋体" w:hAnsi="宋体" w:eastAsia="宋体" w:cs="宋体"/>
                <w:color w:val="auto"/>
                <w:sz w:val="18"/>
                <w:szCs w:val="18"/>
              </w:rPr>
            </w:pPr>
            <w:bookmarkStart w:id="2" w:name="_Hlk214870432"/>
          </w:p>
        </w:tc>
        <w:tc>
          <w:tcPr>
            <w:tcW w:w="3969" w:type="dxa"/>
            <w:vAlign w:val="center"/>
          </w:tcPr>
          <w:p w14:paraId="71408B3F">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《董事会薪酬与考核委员会工作细则》</w:t>
            </w:r>
          </w:p>
        </w:tc>
        <w:tc>
          <w:tcPr>
            <w:tcW w:w="992" w:type="dxa"/>
            <w:vAlign w:val="center"/>
          </w:tcPr>
          <w:p w14:paraId="542AD557">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0A47425A">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否</w:t>
            </w:r>
          </w:p>
        </w:tc>
      </w:tr>
      <w:tr w14:paraId="08A6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0ABDF72">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1CA7DC3A">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《独立董事专门会议工作制度》</w:t>
            </w:r>
          </w:p>
        </w:tc>
        <w:tc>
          <w:tcPr>
            <w:tcW w:w="992" w:type="dxa"/>
            <w:vAlign w:val="center"/>
          </w:tcPr>
          <w:p w14:paraId="6EB85F4E">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322D230E">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否</w:t>
            </w:r>
          </w:p>
        </w:tc>
      </w:tr>
      <w:bookmarkEnd w:id="2"/>
      <w:tr w14:paraId="7BA6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BD4C626">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2CC28A94">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《独立董事工作制度》</w:t>
            </w:r>
          </w:p>
        </w:tc>
        <w:tc>
          <w:tcPr>
            <w:tcW w:w="992" w:type="dxa"/>
            <w:vAlign w:val="center"/>
          </w:tcPr>
          <w:p w14:paraId="3E4B2376">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639C3B95">
            <w:pPr>
              <w:spacing w:line="5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是</w:t>
            </w:r>
          </w:p>
        </w:tc>
      </w:tr>
      <w:tr w14:paraId="4404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6757300">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22C9A723">
            <w:pPr>
              <w:rPr>
                <w:rFonts w:hint="eastAsia" w:ascii="宋体" w:hAnsi="宋体" w:eastAsia="宋体" w:cs="宋体"/>
                <w:color w:val="auto"/>
                <w:sz w:val="18"/>
                <w:szCs w:val="18"/>
              </w:rPr>
            </w:pPr>
            <w:r>
              <w:rPr>
                <w:rFonts w:hint="eastAsia" w:ascii="宋体" w:hAnsi="宋体" w:eastAsia="宋体" w:cs="宋体"/>
                <w:color w:val="auto"/>
                <w:sz w:val="18"/>
                <w:szCs w:val="18"/>
              </w:rPr>
              <w:t>《总经理工作细则》</w:t>
            </w:r>
          </w:p>
        </w:tc>
        <w:tc>
          <w:tcPr>
            <w:tcW w:w="992" w:type="dxa"/>
            <w:vAlign w:val="center"/>
          </w:tcPr>
          <w:p w14:paraId="2D1D9EEA">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64664F7F">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否</w:t>
            </w:r>
          </w:p>
        </w:tc>
      </w:tr>
      <w:tr w14:paraId="643B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1CDCA3A">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4ED3B430">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《董事会秘书工作制度》</w:t>
            </w:r>
          </w:p>
        </w:tc>
        <w:tc>
          <w:tcPr>
            <w:tcW w:w="992" w:type="dxa"/>
            <w:vAlign w:val="center"/>
          </w:tcPr>
          <w:p w14:paraId="2AB47A38">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68C18C96">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否</w:t>
            </w:r>
          </w:p>
        </w:tc>
      </w:tr>
      <w:tr w14:paraId="7467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E1E9A06">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0707BACA">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《防范控股股东、实际控制人及其关联方占用公司资金制度》</w:t>
            </w:r>
          </w:p>
        </w:tc>
        <w:tc>
          <w:tcPr>
            <w:tcW w:w="992" w:type="dxa"/>
            <w:vAlign w:val="center"/>
          </w:tcPr>
          <w:p w14:paraId="4E958C5B">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5A366902">
            <w:pPr>
              <w:spacing w:line="5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是</w:t>
            </w:r>
          </w:p>
        </w:tc>
      </w:tr>
      <w:tr w14:paraId="7947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8DF15F4">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615A03AF">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《董事、高级管理人员离职管理制度》</w:t>
            </w:r>
          </w:p>
        </w:tc>
        <w:tc>
          <w:tcPr>
            <w:tcW w:w="992" w:type="dxa"/>
            <w:vAlign w:val="center"/>
          </w:tcPr>
          <w:p w14:paraId="554C4CCE">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制定</w:t>
            </w:r>
          </w:p>
        </w:tc>
        <w:tc>
          <w:tcPr>
            <w:tcW w:w="2886" w:type="dxa"/>
            <w:vAlign w:val="center"/>
          </w:tcPr>
          <w:p w14:paraId="6B2B5AD1">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否</w:t>
            </w:r>
          </w:p>
        </w:tc>
      </w:tr>
      <w:tr w14:paraId="21AD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8FEACBD">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3D35BBAE">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《董事、高级管理人员薪酬管理制度》</w:t>
            </w:r>
          </w:p>
        </w:tc>
        <w:tc>
          <w:tcPr>
            <w:tcW w:w="992" w:type="dxa"/>
            <w:vAlign w:val="center"/>
          </w:tcPr>
          <w:p w14:paraId="516DE710">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制定</w:t>
            </w:r>
          </w:p>
        </w:tc>
        <w:tc>
          <w:tcPr>
            <w:tcW w:w="2886" w:type="dxa"/>
            <w:vAlign w:val="center"/>
          </w:tcPr>
          <w:p w14:paraId="00463D63">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是</w:t>
            </w:r>
          </w:p>
        </w:tc>
      </w:tr>
      <w:tr w14:paraId="1D97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0C5BDAA">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5D09E9F0">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《董事和高级管理人员所持本公司股份及其变动管理制度》</w:t>
            </w:r>
          </w:p>
        </w:tc>
        <w:tc>
          <w:tcPr>
            <w:tcW w:w="992" w:type="dxa"/>
            <w:vAlign w:val="center"/>
          </w:tcPr>
          <w:p w14:paraId="60608B74">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制定</w:t>
            </w:r>
          </w:p>
        </w:tc>
        <w:tc>
          <w:tcPr>
            <w:tcW w:w="2886" w:type="dxa"/>
            <w:vAlign w:val="center"/>
          </w:tcPr>
          <w:p w14:paraId="72D2D73A">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否</w:t>
            </w:r>
          </w:p>
        </w:tc>
      </w:tr>
      <w:tr w14:paraId="0AEC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F4B9BCD">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72A4F6D0">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《远期结售汇业务内部控制制度》</w:t>
            </w:r>
          </w:p>
        </w:tc>
        <w:tc>
          <w:tcPr>
            <w:tcW w:w="992" w:type="dxa"/>
            <w:vAlign w:val="center"/>
          </w:tcPr>
          <w:p w14:paraId="3D9D869E">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5F423B61">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否</w:t>
            </w:r>
          </w:p>
        </w:tc>
      </w:tr>
      <w:tr w14:paraId="75E2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E2F4DCE">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37C89E6B">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《关联交易决策制度》</w:t>
            </w:r>
          </w:p>
        </w:tc>
        <w:tc>
          <w:tcPr>
            <w:tcW w:w="992" w:type="dxa"/>
            <w:vAlign w:val="center"/>
          </w:tcPr>
          <w:p w14:paraId="26724CC2">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09F778CF">
            <w:pPr>
              <w:spacing w:line="5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是</w:t>
            </w:r>
          </w:p>
        </w:tc>
      </w:tr>
      <w:tr w14:paraId="22A7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751C21C">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6690535B">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《对外投资管理办法》</w:t>
            </w:r>
          </w:p>
        </w:tc>
        <w:tc>
          <w:tcPr>
            <w:tcW w:w="992" w:type="dxa"/>
            <w:vAlign w:val="center"/>
          </w:tcPr>
          <w:p w14:paraId="49DACA30">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698B5E24">
            <w:pPr>
              <w:spacing w:line="5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是</w:t>
            </w:r>
          </w:p>
        </w:tc>
      </w:tr>
      <w:tr w14:paraId="7EBD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B6436B6">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1E938D08">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《对外担保管理制度》</w:t>
            </w:r>
          </w:p>
        </w:tc>
        <w:tc>
          <w:tcPr>
            <w:tcW w:w="992" w:type="dxa"/>
            <w:vAlign w:val="center"/>
          </w:tcPr>
          <w:p w14:paraId="1D962621">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244178A3">
            <w:pPr>
              <w:spacing w:line="5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是</w:t>
            </w:r>
          </w:p>
        </w:tc>
      </w:tr>
      <w:tr w14:paraId="680B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13A9AC3">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50501310">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《募集资金管理制度》</w:t>
            </w:r>
          </w:p>
        </w:tc>
        <w:tc>
          <w:tcPr>
            <w:tcW w:w="992" w:type="dxa"/>
            <w:vAlign w:val="center"/>
          </w:tcPr>
          <w:p w14:paraId="2AF8400E">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10BE1A80">
            <w:pPr>
              <w:spacing w:line="5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是</w:t>
            </w:r>
          </w:p>
        </w:tc>
      </w:tr>
      <w:tr w14:paraId="6C7A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8EBA99A">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23D64021">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《投资者关系管理制度》</w:t>
            </w:r>
          </w:p>
        </w:tc>
        <w:tc>
          <w:tcPr>
            <w:tcW w:w="992" w:type="dxa"/>
            <w:vAlign w:val="center"/>
          </w:tcPr>
          <w:p w14:paraId="6D66FAE4">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22B3F2EB">
            <w:pPr>
              <w:spacing w:line="5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否</w:t>
            </w:r>
          </w:p>
        </w:tc>
      </w:tr>
      <w:tr w14:paraId="40CC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0CB48EA">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51B92188">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《股东会网络投票实施细则》</w:t>
            </w:r>
          </w:p>
        </w:tc>
        <w:tc>
          <w:tcPr>
            <w:tcW w:w="992" w:type="dxa"/>
            <w:vAlign w:val="center"/>
          </w:tcPr>
          <w:p w14:paraId="46484728">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5DDEA0D2">
            <w:pPr>
              <w:spacing w:line="5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是</w:t>
            </w:r>
          </w:p>
        </w:tc>
      </w:tr>
      <w:tr w14:paraId="7A5A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1C6E52F">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4652FD90">
            <w:pPr>
              <w:rPr>
                <w:rFonts w:hint="eastAsia" w:ascii="宋体" w:hAnsi="宋体" w:eastAsia="宋体" w:cs="宋体"/>
                <w:color w:val="auto"/>
                <w:sz w:val="18"/>
                <w:szCs w:val="18"/>
              </w:rPr>
            </w:pPr>
            <w:r>
              <w:rPr>
                <w:rFonts w:hint="eastAsia" w:ascii="宋体" w:hAnsi="宋体" w:eastAsia="宋体" w:cs="宋体"/>
                <w:color w:val="auto"/>
                <w:sz w:val="18"/>
                <w:szCs w:val="18"/>
              </w:rPr>
              <w:t>《信息披露管理制度》</w:t>
            </w:r>
          </w:p>
        </w:tc>
        <w:tc>
          <w:tcPr>
            <w:tcW w:w="992" w:type="dxa"/>
            <w:vAlign w:val="center"/>
          </w:tcPr>
          <w:p w14:paraId="78D64DB6">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50702C23">
            <w:pPr>
              <w:spacing w:line="5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是</w:t>
            </w:r>
          </w:p>
        </w:tc>
      </w:tr>
      <w:tr w14:paraId="205A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6E7CCA1D">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4462BE56">
            <w:pPr>
              <w:rPr>
                <w:rFonts w:hint="eastAsia" w:ascii="宋体" w:hAnsi="宋体" w:eastAsia="宋体" w:cs="宋体"/>
                <w:color w:val="auto"/>
                <w:sz w:val="18"/>
                <w:szCs w:val="18"/>
              </w:rPr>
            </w:pPr>
            <w:r>
              <w:rPr>
                <w:rFonts w:hint="eastAsia" w:ascii="宋体" w:hAnsi="宋体" w:eastAsia="宋体" w:cs="宋体"/>
                <w:color w:val="auto"/>
                <w:sz w:val="18"/>
                <w:szCs w:val="18"/>
              </w:rPr>
              <w:t>《自愿信息披露管理制度》</w:t>
            </w:r>
          </w:p>
        </w:tc>
        <w:tc>
          <w:tcPr>
            <w:tcW w:w="992" w:type="dxa"/>
            <w:vAlign w:val="center"/>
          </w:tcPr>
          <w:p w14:paraId="1B2CB034">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1C706EE5">
            <w:pPr>
              <w:spacing w:line="5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否</w:t>
            </w:r>
          </w:p>
        </w:tc>
      </w:tr>
      <w:tr w14:paraId="68E1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DA57FE9">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312904DB">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《信息披露暂缓与豁免事项管理制度》</w:t>
            </w:r>
          </w:p>
        </w:tc>
        <w:tc>
          <w:tcPr>
            <w:tcW w:w="992" w:type="dxa"/>
            <w:vAlign w:val="center"/>
          </w:tcPr>
          <w:p w14:paraId="0DAC1F07">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1F2EFE60">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否</w:t>
            </w:r>
          </w:p>
        </w:tc>
      </w:tr>
      <w:tr w14:paraId="2870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BA5F794">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1917C621">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《年报信息披露重大差错责任追究制度》</w:t>
            </w:r>
          </w:p>
        </w:tc>
        <w:tc>
          <w:tcPr>
            <w:tcW w:w="992" w:type="dxa"/>
            <w:vAlign w:val="center"/>
          </w:tcPr>
          <w:p w14:paraId="40189FE7">
            <w:pPr>
              <w:jc w:val="center"/>
              <w:rPr>
                <w:rFonts w:hint="eastAsia" w:ascii="宋体" w:hAnsi="宋体" w:eastAsia="宋体" w:cs="宋体"/>
                <w:color w:val="auto"/>
                <w:sz w:val="18"/>
                <w:szCs w:val="18"/>
              </w:rPr>
            </w:pPr>
            <w:bookmarkStart w:id="3" w:name="OLE_LINK7"/>
            <w:bookmarkStart w:id="4" w:name="OLE_LINK8"/>
            <w:r>
              <w:rPr>
                <w:rFonts w:hint="eastAsia" w:ascii="宋体" w:hAnsi="宋体" w:eastAsia="宋体" w:cs="宋体"/>
                <w:color w:val="auto"/>
                <w:sz w:val="18"/>
                <w:szCs w:val="18"/>
              </w:rPr>
              <w:t>制定</w:t>
            </w:r>
            <w:bookmarkEnd w:id="3"/>
            <w:bookmarkEnd w:id="4"/>
          </w:p>
        </w:tc>
        <w:tc>
          <w:tcPr>
            <w:tcW w:w="2886" w:type="dxa"/>
            <w:vAlign w:val="center"/>
          </w:tcPr>
          <w:p w14:paraId="0BBB3870">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否</w:t>
            </w:r>
          </w:p>
        </w:tc>
      </w:tr>
      <w:tr w14:paraId="2820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C6E1696">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76653B1A">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《内幕信息知情人登记管理制度》</w:t>
            </w:r>
          </w:p>
        </w:tc>
        <w:tc>
          <w:tcPr>
            <w:tcW w:w="992" w:type="dxa"/>
            <w:vAlign w:val="center"/>
          </w:tcPr>
          <w:p w14:paraId="249940A5">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2651B882">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否</w:t>
            </w:r>
          </w:p>
        </w:tc>
      </w:tr>
      <w:tr w14:paraId="4B49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387ECB3">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409094B3">
            <w:pPr>
              <w:rPr>
                <w:rFonts w:hint="eastAsia" w:ascii="宋体" w:hAnsi="宋体" w:eastAsia="宋体" w:cs="宋体"/>
                <w:color w:val="auto"/>
                <w:sz w:val="18"/>
                <w:szCs w:val="18"/>
              </w:rPr>
            </w:pPr>
            <w:r>
              <w:rPr>
                <w:rFonts w:hint="eastAsia" w:ascii="宋体" w:hAnsi="宋体" w:eastAsia="宋体" w:cs="宋体"/>
                <w:color w:val="auto"/>
                <w:sz w:val="18"/>
                <w:szCs w:val="18"/>
              </w:rPr>
              <w:t>《舆情管理制度》</w:t>
            </w:r>
          </w:p>
        </w:tc>
        <w:tc>
          <w:tcPr>
            <w:tcW w:w="992" w:type="dxa"/>
            <w:vAlign w:val="center"/>
          </w:tcPr>
          <w:p w14:paraId="05A572AB">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372CC338">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否</w:t>
            </w:r>
          </w:p>
        </w:tc>
      </w:tr>
      <w:tr w14:paraId="5315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0B764CD">
            <w:pPr>
              <w:pStyle w:val="11"/>
              <w:numPr>
                <w:ilvl w:val="0"/>
                <w:numId w:val="1"/>
              </w:numPr>
              <w:spacing w:line="560" w:lineRule="exact"/>
              <w:ind w:firstLineChars="0"/>
              <w:jc w:val="center"/>
              <w:rPr>
                <w:rFonts w:hint="eastAsia" w:ascii="宋体" w:hAnsi="宋体" w:eastAsia="宋体" w:cs="宋体"/>
                <w:color w:val="auto"/>
                <w:sz w:val="18"/>
                <w:szCs w:val="18"/>
              </w:rPr>
            </w:pPr>
          </w:p>
        </w:tc>
        <w:tc>
          <w:tcPr>
            <w:tcW w:w="3969" w:type="dxa"/>
            <w:vAlign w:val="center"/>
          </w:tcPr>
          <w:p w14:paraId="46A2F6CC">
            <w:pPr>
              <w:rPr>
                <w:rFonts w:hint="eastAsia" w:ascii="宋体" w:hAnsi="宋体" w:eastAsia="宋体" w:cs="宋体"/>
                <w:color w:val="auto"/>
                <w:sz w:val="18"/>
                <w:szCs w:val="18"/>
                <w:lang w:eastAsia="zh-CN"/>
              </w:rPr>
            </w:pPr>
            <w:r>
              <w:rPr>
                <w:rFonts w:hint="eastAsia" w:ascii="宋体" w:hAnsi="宋体" w:cs="宋体"/>
                <w:color w:val="auto"/>
                <w:sz w:val="18"/>
                <w:szCs w:val="18"/>
                <w:lang w:eastAsia="zh-CN"/>
              </w:rPr>
              <w:t>《</w:t>
            </w:r>
            <w:r>
              <w:rPr>
                <w:rFonts w:hint="eastAsia" w:ascii="宋体" w:hAnsi="宋体" w:eastAsia="宋体" w:cs="宋体"/>
                <w:color w:val="auto"/>
                <w:sz w:val="18"/>
                <w:szCs w:val="18"/>
                <w:lang w:eastAsia="zh-CN"/>
              </w:rPr>
              <w:t>会计师事务所选聘制度</w:t>
            </w:r>
            <w:r>
              <w:rPr>
                <w:rFonts w:hint="eastAsia" w:ascii="宋体" w:hAnsi="宋体" w:cs="宋体"/>
                <w:color w:val="auto"/>
                <w:sz w:val="18"/>
                <w:szCs w:val="18"/>
                <w:lang w:eastAsia="zh-CN"/>
              </w:rPr>
              <w:t>》</w:t>
            </w:r>
          </w:p>
        </w:tc>
        <w:tc>
          <w:tcPr>
            <w:tcW w:w="992" w:type="dxa"/>
            <w:vAlign w:val="center"/>
          </w:tcPr>
          <w:p w14:paraId="74E2C05B">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修订</w:t>
            </w:r>
          </w:p>
        </w:tc>
        <w:tc>
          <w:tcPr>
            <w:tcW w:w="2886" w:type="dxa"/>
            <w:vAlign w:val="center"/>
          </w:tcPr>
          <w:p w14:paraId="39FA5181">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否</w:t>
            </w:r>
          </w:p>
        </w:tc>
      </w:tr>
    </w:tbl>
    <w:p w14:paraId="7D87AB21">
      <w:pPr>
        <w:spacing w:line="91" w:lineRule="auto"/>
        <w:rPr>
          <w:color w:val="auto"/>
          <w:sz w:val="2"/>
        </w:rPr>
      </w:pPr>
    </w:p>
    <w:p w14:paraId="58BD17A2">
      <w:pPr>
        <w:pStyle w:val="3"/>
        <w:spacing w:before="273" w:line="560" w:lineRule="exact"/>
        <w:ind w:left="23" w:firstLine="480"/>
        <w:jc w:val="both"/>
        <w:rPr>
          <w:rFonts w:hint="eastAsia"/>
          <w:color w:val="auto"/>
          <w:lang w:eastAsia="zh-CN"/>
        </w:rPr>
      </w:pPr>
      <w:r>
        <w:rPr>
          <w:color w:val="auto"/>
          <w:lang w:eastAsia="zh-CN"/>
        </w:rPr>
        <w:t>上述修订和新制定的制度中，</w:t>
      </w:r>
      <w:r>
        <w:rPr>
          <w:rFonts w:hint="eastAsia"/>
          <w:color w:val="auto"/>
          <w:lang w:eastAsia="zh-CN"/>
        </w:rPr>
        <w:t>第6、9、11、14-17、19、20项制度，需进一步提交股东会审议</w:t>
      </w:r>
      <w:r>
        <w:rPr>
          <w:color w:val="auto"/>
          <w:spacing w:val="-1"/>
          <w:lang w:eastAsia="zh-CN"/>
        </w:rPr>
        <w:t>，其余制度自公司董事会审议通过后生效，待修订后的《公司章程》</w:t>
      </w:r>
      <w:r>
        <w:rPr>
          <w:color w:val="auto"/>
          <w:spacing w:val="-2"/>
          <w:lang w:eastAsia="zh-CN"/>
        </w:rPr>
        <w:t>生效后同步实施。</w:t>
      </w:r>
    </w:p>
    <w:p w14:paraId="69408B6C">
      <w:pPr>
        <w:pStyle w:val="3"/>
        <w:spacing w:before="149" w:line="560" w:lineRule="exact"/>
        <w:ind w:left="27" w:right="79" w:firstLine="477"/>
        <w:jc w:val="both"/>
        <w:rPr>
          <w:rFonts w:hint="eastAsia"/>
          <w:color w:val="auto"/>
        </w:rPr>
      </w:pPr>
      <w:r>
        <w:rPr>
          <w:color w:val="auto"/>
          <w:spacing w:val="-3"/>
        </w:rPr>
        <w:t>修订</w:t>
      </w:r>
      <w:r>
        <w:rPr>
          <w:rFonts w:hint="eastAsia"/>
          <w:color w:val="auto"/>
          <w:spacing w:val="-3"/>
          <w:lang w:eastAsia="zh-CN"/>
        </w:rPr>
        <w:t>后</w:t>
      </w:r>
      <w:r>
        <w:rPr>
          <w:color w:val="auto"/>
          <w:spacing w:val="-3"/>
        </w:rPr>
        <w:t>及新制定的制度于同日在上海证券交易所网（</w:t>
      </w:r>
      <w:r>
        <w:rPr>
          <w:color w:val="auto"/>
        </w:rPr>
        <w:fldChar w:fldCharType="begin"/>
      </w:r>
      <w:r>
        <w:rPr>
          <w:color w:val="auto"/>
        </w:rPr>
        <w:instrText xml:space="preserve"> HYPERLINK "https://www.sse.com.cn" </w:instrText>
      </w:r>
      <w:r>
        <w:rPr>
          <w:color w:val="auto"/>
        </w:rPr>
        <w:fldChar w:fldCharType="separate"/>
      </w:r>
      <w:r>
        <w:rPr>
          <w:color w:val="auto"/>
          <w:spacing w:val="-3"/>
        </w:rPr>
        <w:t>www.sse.com.cn</w:t>
      </w:r>
      <w:r>
        <w:rPr>
          <w:color w:val="auto"/>
          <w:spacing w:val="-3"/>
        </w:rPr>
        <w:fldChar w:fldCharType="end"/>
      </w:r>
      <w:r>
        <w:rPr>
          <w:color w:val="auto"/>
          <w:spacing w:val="-3"/>
        </w:rPr>
        <w:t>）予以披</w:t>
      </w:r>
      <w:r>
        <w:rPr>
          <w:color w:val="auto"/>
          <w:spacing w:val="-2"/>
        </w:rPr>
        <w:t>露，敬请投资者注意查阅。</w:t>
      </w:r>
    </w:p>
    <w:p w14:paraId="6C31ABD0">
      <w:pPr>
        <w:spacing w:line="345" w:lineRule="auto"/>
        <w:rPr>
          <w:color w:val="auto"/>
        </w:rPr>
      </w:pPr>
    </w:p>
    <w:p w14:paraId="489934E3">
      <w:pPr>
        <w:spacing w:line="346" w:lineRule="auto"/>
        <w:rPr>
          <w:color w:val="auto"/>
        </w:rPr>
      </w:pPr>
    </w:p>
    <w:p w14:paraId="388EB8B7">
      <w:pPr>
        <w:pStyle w:val="3"/>
        <w:spacing w:before="78" w:line="218" w:lineRule="auto"/>
        <w:ind w:firstLine="3808" w:firstLineChars="1600"/>
        <w:rPr>
          <w:rFonts w:hint="eastAsia"/>
          <w:color w:val="auto"/>
          <w:lang w:eastAsia="zh-CN"/>
        </w:rPr>
      </w:pPr>
      <w:r>
        <w:rPr>
          <w:color w:val="auto"/>
          <w:spacing w:val="-1"/>
          <w:lang w:eastAsia="zh-CN"/>
        </w:rPr>
        <w:t>重庆</w:t>
      </w:r>
      <w:r>
        <w:rPr>
          <w:rFonts w:hint="eastAsia"/>
          <w:color w:val="auto"/>
          <w:spacing w:val="-1"/>
          <w:lang w:eastAsia="zh-CN"/>
        </w:rPr>
        <w:t>望变电气（集团）</w:t>
      </w:r>
      <w:r>
        <w:rPr>
          <w:color w:val="auto"/>
          <w:spacing w:val="-1"/>
          <w:lang w:eastAsia="zh-CN"/>
        </w:rPr>
        <w:t>股份有限公司董事会</w:t>
      </w:r>
    </w:p>
    <w:p w14:paraId="56510C8F">
      <w:pPr>
        <w:spacing w:line="260" w:lineRule="auto"/>
        <w:rPr>
          <w:color w:val="auto"/>
          <w:lang w:eastAsia="zh-CN"/>
        </w:rPr>
      </w:pPr>
    </w:p>
    <w:p w14:paraId="7E5BC01C">
      <w:pPr>
        <w:pStyle w:val="3"/>
        <w:spacing w:before="78" w:line="218" w:lineRule="auto"/>
        <w:ind w:firstLine="3808" w:firstLineChars="1600"/>
        <w:jc w:val="right"/>
        <w:rPr>
          <w:rFonts w:hint="eastAsia"/>
          <w:color w:val="auto"/>
          <w:spacing w:val="-1"/>
          <w:lang w:eastAsia="zh-CN"/>
        </w:rPr>
      </w:pPr>
      <w:r>
        <w:rPr>
          <w:rFonts w:hint="eastAsia"/>
          <w:color w:val="auto"/>
          <w:spacing w:val="-1"/>
          <w:lang w:eastAsia="zh-CN"/>
        </w:rPr>
        <w:t>2025年12月11日</w:t>
      </w:r>
    </w:p>
    <w:p w14:paraId="20E5DD2C">
      <w:pPr>
        <w:pStyle w:val="3"/>
        <w:spacing w:before="78" w:line="218" w:lineRule="auto"/>
        <w:ind w:firstLine="3808" w:firstLineChars="1600"/>
        <w:rPr>
          <w:rFonts w:hint="eastAsia"/>
          <w:color w:val="auto"/>
          <w:spacing w:val="-1"/>
          <w:lang w:eastAsia="zh-CN"/>
        </w:rPr>
        <w:sectPr>
          <w:footerReference r:id="rId3" w:type="default"/>
          <w:pgSz w:w="11906" w:h="16839"/>
          <w:pgMar w:top="1431" w:right="1720" w:bottom="1417" w:left="1785" w:header="0" w:footer="1178" w:gutter="0"/>
          <w:cols w:space="720" w:num="1"/>
        </w:sectPr>
      </w:pPr>
    </w:p>
    <w:p w14:paraId="2D62A326">
      <w:pPr>
        <w:pStyle w:val="3"/>
        <w:spacing w:before="123" w:line="218" w:lineRule="auto"/>
        <w:ind w:left="152"/>
        <w:rPr>
          <w:rFonts w:hint="eastAsia"/>
          <w:color w:val="auto"/>
          <w:lang w:eastAsia="zh-CN"/>
        </w:rPr>
      </w:pPr>
      <w:r>
        <w:rPr>
          <w:color w:val="auto"/>
          <w:spacing w:val="-2"/>
          <w:lang w:eastAsia="zh-CN"/>
        </w:rPr>
        <w:t>附件：《公司章程》修订对比表</w:t>
      </w:r>
    </w:p>
    <w:p w14:paraId="3C19AB31">
      <w:pPr>
        <w:spacing w:line="225" w:lineRule="exact"/>
        <w:rPr>
          <w:color w:val="auto"/>
          <w:lang w:eastAsia="zh-CN"/>
        </w:rPr>
      </w:pPr>
    </w:p>
    <w:p w14:paraId="3FC94E18">
      <w:pPr>
        <w:rPr>
          <w:color w:val="auto"/>
          <w:lang w:eastAsia="zh-CN"/>
        </w:rPr>
      </w:pPr>
    </w:p>
    <w:tbl>
      <w:tblPr>
        <w:tblStyle w:val="6"/>
        <w:tblW w:w="5018" w:type="pct"/>
        <w:tblInd w:w="0" w:type="dxa"/>
        <w:tblBorders>
          <w:top w:val="none" w:color="847575" w:sz="6" w:space="0"/>
          <w:left w:val="none" w:color="847575" w:sz="6" w:space="0"/>
          <w:bottom w:val="none" w:color="847575" w:sz="6" w:space="0"/>
          <w:right w:val="none" w:color="847575" w:sz="6" w:space="0"/>
          <w:insideH w:val="none" w:color="auto" w:sz="0" w:space="0"/>
          <w:insideV w:val="none" w:color="auto" w:sz="0" w:space="0"/>
        </w:tblBorders>
        <w:tblLayout w:type="autofit"/>
        <w:tblCellMar>
          <w:top w:w="15" w:type="dxa"/>
          <w:left w:w="15" w:type="dxa"/>
          <w:bottom w:w="15" w:type="dxa"/>
          <w:right w:w="15" w:type="dxa"/>
        </w:tblCellMar>
      </w:tblPr>
      <w:tblGrid>
        <w:gridCol w:w="3823"/>
        <w:gridCol w:w="3823"/>
        <w:gridCol w:w="846"/>
      </w:tblGrid>
      <w:tr w14:paraId="1844860C">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shd w:val="clear" w:color="auto" w:fill="F2F2F2"/>
            <w:tcMar>
              <w:top w:w="150" w:type="dxa"/>
              <w:left w:w="0" w:type="dxa"/>
              <w:bottom w:w="150" w:type="dxa"/>
              <w:right w:w="0" w:type="dxa"/>
            </w:tcMar>
            <w:vAlign w:val="center"/>
          </w:tcPr>
          <w:p w14:paraId="28C5B9A6">
            <w:pPr>
              <w:wordWrap w:val="0"/>
              <w:jc w:val="center"/>
              <w:rPr>
                <w:rFonts w:cs="微软雅黑"/>
                <w:b/>
                <w:bCs/>
                <w:color w:val="auto"/>
              </w:rPr>
            </w:pPr>
            <w:r>
              <w:rPr>
                <w:rFonts w:hint="eastAsia" w:cs="微软雅黑"/>
                <w:b/>
                <w:bCs/>
                <w:color w:val="auto"/>
              </w:rPr>
              <w:t>修改前</w:t>
            </w:r>
          </w:p>
        </w:tc>
        <w:tc>
          <w:tcPr>
            <w:tcW w:w="2250" w:type="pct"/>
            <w:tcBorders>
              <w:top w:val="single" w:color="333333" w:sz="6" w:space="0"/>
              <w:left w:val="single" w:color="333333" w:sz="6" w:space="0"/>
              <w:bottom w:val="single" w:color="333333" w:sz="6" w:space="0"/>
              <w:right w:val="single" w:color="333333" w:sz="6" w:space="0"/>
            </w:tcBorders>
            <w:shd w:val="clear" w:color="auto" w:fill="F2F2F2"/>
            <w:tcMar>
              <w:top w:w="150" w:type="dxa"/>
              <w:left w:w="0" w:type="dxa"/>
              <w:bottom w:w="150" w:type="dxa"/>
              <w:right w:w="0" w:type="dxa"/>
            </w:tcMar>
            <w:vAlign w:val="center"/>
          </w:tcPr>
          <w:p w14:paraId="446FE15B">
            <w:pPr>
              <w:wordWrap w:val="0"/>
              <w:jc w:val="center"/>
              <w:rPr>
                <w:rFonts w:cs="微软雅黑"/>
                <w:b/>
                <w:bCs/>
                <w:color w:val="auto"/>
              </w:rPr>
            </w:pPr>
            <w:r>
              <w:rPr>
                <w:rFonts w:hint="eastAsia" w:cs="微软雅黑"/>
                <w:b/>
                <w:bCs/>
                <w:color w:val="auto"/>
              </w:rPr>
              <w:t>修改后</w:t>
            </w:r>
          </w:p>
        </w:tc>
        <w:tc>
          <w:tcPr>
            <w:tcW w:w="498" w:type="pct"/>
            <w:tcBorders>
              <w:top w:val="single" w:color="333333" w:sz="6" w:space="0"/>
              <w:left w:val="single" w:color="333333" w:sz="6" w:space="0"/>
              <w:bottom w:val="single" w:color="333333" w:sz="6" w:space="0"/>
              <w:right w:val="single" w:color="333333" w:sz="6" w:space="0"/>
            </w:tcBorders>
            <w:shd w:val="clear" w:color="auto" w:fill="F2F2F2"/>
            <w:tcMar>
              <w:top w:w="150" w:type="dxa"/>
              <w:left w:w="0" w:type="dxa"/>
              <w:bottom w:w="150" w:type="dxa"/>
              <w:right w:w="0" w:type="dxa"/>
            </w:tcMar>
            <w:vAlign w:val="center"/>
          </w:tcPr>
          <w:p w14:paraId="132547EA">
            <w:pPr>
              <w:wordWrap w:val="0"/>
              <w:jc w:val="center"/>
              <w:rPr>
                <w:rFonts w:cs="微软雅黑"/>
                <w:b/>
                <w:bCs/>
                <w:color w:val="auto"/>
              </w:rPr>
            </w:pPr>
            <w:r>
              <w:rPr>
                <w:rFonts w:hint="eastAsia" w:cs="微软雅黑"/>
                <w:b/>
                <w:bCs/>
                <w:color w:val="auto"/>
              </w:rPr>
              <w:t xml:space="preserve">修订类型 </w:t>
            </w:r>
          </w:p>
        </w:tc>
      </w:tr>
      <w:tr w14:paraId="28201A45">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17D72A04">
            <w:pPr>
              <w:wordWrap w:val="0"/>
              <w:spacing w:line="300" w:lineRule="atLeast"/>
              <w:rPr>
                <w:rFonts w:cs="微软雅黑"/>
                <w:color w:val="auto"/>
                <w:lang w:eastAsia="zh-CN"/>
              </w:rPr>
            </w:pPr>
            <w:r>
              <w:rPr>
                <w:rFonts w:hint="eastAsia" w:cs="微软雅黑"/>
                <w:color w:val="auto"/>
                <w:lang w:eastAsia="zh-CN"/>
              </w:rPr>
              <w:t>第五条</w:t>
            </w:r>
          </w:p>
          <w:p w14:paraId="3473A303">
            <w:pPr>
              <w:pStyle w:val="5"/>
              <w:wordWrap w:val="0"/>
              <w:spacing w:line="300" w:lineRule="atLeast"/>
              <w:rPr>
                <w:color w:val="auto"/>
                <w:lang w:eastAsia="zh-CN"/>
              </w:rPr>
            </w:pPr>
            <w:r>
              <w:rPr>
                <w:rFonts w:hint="eastAsia" w:cs="微软雅黑"/>
                <w:color w:val="auto"/>
                <w:lang w:eastAsia="zh-CN"/>
              </w:rPr>
              <w:t>公司住所：重庆市长寿区晏家街道齐心东路10号。</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3416F79">
            <w:pPr>
              <w:wordWrap w:val="0"/>
              <w:spacing w:line="300" w:lineRule="atLeast"/>
              <w:rPr>
                <w:rFonts w:cs="微软雅黑"/>
                <w:color w:val="auto"/>
                <w:lang w:eastAsia="zh-CN"/>
              </w:rPr>
            </w:pPr>
            <w:r>
              <w:rPr>
                <w:rFonts w:hint="eastAsia" w:cs="微软雅黑"/>
                <w:color w:val="auto"/>
                <w:lang w:eastAsia="zh-CN"/>
              </w:rPr>
              <w:t>第五条</w:t>
            </w:r>
          </w:p>
          <w:p w14:paraId="105E5671">
            <w:pPr>
              <w:pStyle w:val="5"/>
              <w:wordWrap w:val="0"/>
              <w:spacing w:line="300" w:lineRule="atLeast"/>
              <w:rPr>
                <w:color w:val="auto"/>
                <w:lang w:eastAsia="zh-CN"/>
              </w:rPr>
            </w:pPr>
            <w:r>
              <w:rPr>
                <w:rFonts w:hint="eastAsia" w:cs="微软雅黑"/>
                <w:color w:val="auto"/>
                <w:lang w:eastAsia="zh-CN"/>
              </w:rPr>
              <w:t>公司住所：重庆市长寿区晏家街道齐心东路10号。</w:t>
            </w:r>
          </w:p>
          <w:p w14:paraId="0E26EC98">
            <w:pPr>
              <w:pStyle w:val="5"/>
              <w:wordWrap w:val="0"/>
              <w:spacing w:line="300" w:lineRule="atLeast"/>
              <w:rPr>
                <w:color w:val="auto"/>
              </w:rPr>
            </w:pPr>
            <w:r>
              <w:rPr>
                <w:rFonts w:hint="eastAsia" w:cs="微软雅黑"/>
                <w:b/>
                <w:bCs/>
                <w:color w:val="auto"/>
              </w:rPr>
              <w:t>邮政编码：401220</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064F37E6">
            <w:pPr>
              <w:wordWrap w:val="0"/>
              <w:spacing w:line="15" w:lineRule="atLeast"/>
              <w:ind w:left="-150"/>
              <w:jc w:val="center"/>
              <w:rPr>
                <w:rFonts w:cs="微软雅黑"/>
                <w:color w:val="auto"/>
              </w:rPr>
            </w:pPr>
            <w:r>
              <w:rPr>
                <w:rFonts w:hint="eastAsia" w:cs="微软雅黑"/>
                <w:color w:val="auto"/>
              </w:rPr>
              <w:t>修改</w:t>
            </w:r>
          </w:p>
        </w:tc>
      </w:tr>
      <w:tr w14:paraId="4A94B08A">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tcPr>
          <w:p w14:paraId="729C86E1">
            <w:pPr>
              <w:spacing w:after="120" w:afterLines="50"/>
              <w:rPr>
                <w:rFonts w:cs="微软雅黑"/>
                <w:color w:val="auto"/>
                <w:lang w:eastAsia="zh-CN"/>
              </w:rPr>
            </w:pPr>
            <w:r>
              <w:rPr>
                <w:rFonts w:hint="eastAsia" w:cs="微软雅黑"/>
                <w:color w:val="auto"/>
                <w:lang w:eastAsia="zh-CN"/>
              </w:rPr>
              <w:t>第六条</w:t>
            </w:r>
            <w:r>
              <w:rPr>
                <w:rFonts w:cs="微软雅黑"/>
                <w:color w:val="auto"/>
                <w:lang w:eastAsia="zh-CN"/>
              </w:rPr>
              <w:tab/>
            </w:r>
          </w:p>
          <w:p w14:paraId="79EF6051">
            <w:pPr>
              <w:spacing w:after="120" w:afterLines="50"/>
              <w:rPr>
                <w:rFonts w:cs="微软雅黑"/>
                <w:color w:val="auto"/>
                <w:lang w:eastAsia="zh-CN"/>
              </w:rPr>
            </w:pPr>
            <w:r>
              <w:rPr>
                <w:rFonts w:cs="微软雅黑"/>
                <w:color w:val="auto"/>
                <w:lang w:eastAsia="zh-CN"/>
              </w:rPr>
              <w:t>公司注册资本为人民币</w:t>
            </w:r>
            <w:r>
              <w:rPr>
                <w:rFonts w:cs="微软雅黑"/>
                <w:b/>
                <w:color w:val="auto"/>
                <w:lang w:eastAsia="zh-CN"/>
              </w:rPr>
              <w:t>33,235.3407</w:t>
            </w:r>
            <w:r>
              <w:rPr>
                <w:rFonts w:cs="微软雅黑"/>
                <w:color w:val="auto"/>
                <w:lang w:eastAsia="zh-CN"/>
              </w:rPr>
              <w:t>万元。</w:t>
            </w:r>
          </w:p>
        </w:tc>
        <w:tc>
          <w:tcPr>
            <w:tcW w:w="2250" w:type="pct"/>
            <w:tcBorders>
              <w:top w:val="single" w:color="333333" w:sz="6" w:space="0"/>
              <w:left w:val="single" w:color="333333" w:sz="6" w:space="0"/>
              <w:bottom w:val="single" w:color="333333" w:sz="6" w:space="0"/>
              <w:right w:val="single" w:color="333333" w:sz="6" w:space="0"/>
            </w:tcBorders>
            <w:tcMar>
              <w:left w:w="150" w:type="dxa"/>
            </w:tcMar>
          </w:tcPr>
          <w:p w14:paraId="6F4F09EB">
            <w:pPr>
              <w:spacing w:after="120" w:afterLines="50"/>
              <w:rPr>
                <w:rFonts w:cs="微软雅黑"/>
                <w:color w:val="auto"/>
                <w:lang w:eastAsia="zh-CN"/>
              </w:rPr>
            </w:pPr>
            <w:r>
              <w:rPr>
                <w:rFonts w:hint="eastAsia" w:cs="微软雅黑"/>
                <w:color w:val="auto"/>
                <w:lang w:eastAsia="zh-CN"/>
              </w:rPr>
              <w:t>第六条</w:t>
            </w:r>
            <w:r>
              <w:rPr>
                <w:rFonts w:cs="微软雅黑"/>
                <w:color w:val="auto"/>
                <w:lang w:eastAsia="zh-CN"/>
              </w:rPr>
              <w:tab/>
            </w:r>
          </w:p>
          <w:p w14:paraId="463C7E5F">
            <w:pPr>
              <w:spacing w:after="120" w:afterLines="50"/>
              <w:rPr>
                <w:rFonts w:cs="微软雅黑"/>
                <w:color w:val="auto"/>
                <w:lang w:eastAsia="zh-CN"/>
              </w:rPr>
            </w:pPr>
            <w:r>
              <w:rPr>
                <w:rFonts w:cs="微软雅黑"/>
                <w:color w:val="auto"/>
                <w:lang w:eastAsia="zh-CN"/>
              </w:rPr>
              <w:t>公司注册资本为人民币</w:t>
            </w:r>
            <w:r>
              <w:rPr>
                <w:rFonts w:cs="微软雅黑"/>
                <w:b/>
                <w:color w:val="auto"/>
                <w:lang w:eastAsia="zh-CN"/>
              </w:rPr>
              <w:t>329,964,639</w:t>
            </w:r>
            <w:r>
              <w:rPr>
                <w:rFonts w:cs="微软雅黑"/>
                <w:color w:val="auto"/>
                <w:lang w:eastAsia="zh-CN"/>
              </w:rPr>
              <w:t>万元。</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19C8E20C">
            <w:pPr>
              <w:wordWrap w:val="0"/>
              <w:spacing w:line="15" w:lineRule="atLeast"/>
              <w:jc w:val="both"/>
              <w:rPr>
                <w:rFonts w:eastAsia="宋体" w:cs="微软雅黑"/>
                <w:color w:val="auto"/>
                <w:lang w:eastAsia="zh-CN"/>
              </w:rPr>
            </w:pPr>
            <w:r>
              <w:rPr>
                <w:rFonts w:hint="eastAsia" w:cs="微软雅黑"/>
                <w:color w:val="auto"/>
              </w:rPr>
              <w:t>修改</w:t>
            </w:r>
          </w:p>
        </w:tc>
      </w:tr>
      <w:tr w14:paraId="53115CF2">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545713A">
            <w:pPr>
              <w:wordWrap w:val="0"/>
              <w:spacing w:line="300" w:lineRule="atLeast"/>
              <w:rPr>
                <w:rFonts w:cs="微软雅黑"/>
                <w:color w:val="auto"/>
                <w:lang w:eastAsia="zh-CN"/>
              </w:rPr>
            </w:pPr>
            <w:r>
              <w:rPr>
                <w:rFonts w:hint="eastAsia" w:cs="微软雅黑"/>
                <w:color w:val="auto"/>
                <w:lang w:eastAsia="zh-CN"/>
              </w:rPr>
              <w:t>第八条</w:t>
            </w:r>
          </w:p>
          <w:p w14:paraId="1415A8C5">
            <w:pPr>
              <w:pStyle w:val="5"/>
              <w:wordWrap w:val="0"/>
              <w:spacing w:line="300" w:lineRule="atLeast"/>
              <w:rPr>
                <w:color w:val="auto"/>
                <w:lang w:eastAsia="zh-CN"/>
              </w:rPr>
            </w:pPr>
            <w:r>
              <w:rPr>
                <w:rFonts w:hint="eastAsia" w:cs="微软雅黑"/>
                <w:b/>
                <w:color w:val="auto"/>
                <w:lang w:eastAsia="zh-CN"/>
              </w:rPr>
              <w:t>公司董事长为公司的法定代表人</w:t>
            </w:r>
            <w:r>
              <w:rPr>
                <w:rFonts w:hint="eastAsia" w:cs="微软雅黑"/>
                <w:color w:val="auto"/>
                <w:lang w:eastAsia="zh-CN"/>
              </w:rPr>
              <w:t>。董事</w:t>
            </w:r>
            <w:r>
              <w:rPr>
                <w:rFonts w:hint="eastAsia" w:cs="微软雅黑"/>
                <w:bCs/>
                <w:color w:val="auto"/>
                <w:lang w:eastAsia="zh-CN"/>
              </w:rPr>
              <w:t>长</w:t>
            </w:r>
            <w:r>
              <w:rPr>
                <w:rFonts w:hint="eastAsia" w:cs="微软雅黑"/>
                <w:color w:val="auto"/>
                <w:lang w:eastAsia="zh-CN"/>
              </w:rPr>
              <w:t>辞任的，视为同时辞去法定代表人。法定代表人辞任的，公司应当在法定代表人辞任之日起三十日内确定新的法定代表人。</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1DF85A38">
            <w:pPr>
              <w:wordWrap w:val="0"/>
              <w:spacing w:line="300" w:lineRule="atLeast"/>
              <w:rPr>
                <w:rFonts w:cs="微软雅黑"/>
                <w:color w:val="auto"/>
                <w:lang w:eastAsia="zh-CN"/>
              </w:rPr>
            </w:pPr>
            <w:r>
              <w:rPr>
                <w:rFonts w:hint="eastAsia" w:cs="微软雅黑"/>
                <w:color w:val="auto"/>
                <w:lang w:eastAsia="zh-CN"/>
              </w:rPr>
              <w:t>第八条</w:t>
            </w:r>
          </w:p>
          <w:p w14:paraId="5BA9E937">
            <w:pPr>
              <w:pStyle w:val="5"/>
              <w:wordWrap w:val="0"/>
              <w:spacing w:line="300" w:lineRule="atLeast"/>
              <w:rPr>
                <w:color w:val="auto"/>
                <w:lang w:eastAsia="zh-CN"/>
              </w:rPr>
            </w:pPr>
            <w:r>
              <w:rPr>
                <w:rFonts w:hint="eastAsia" w:cs="微软雅黑"/>
                <w:b/>
                <w:color w:val="auto"/>
                <w:lang w:eastAsia="zh-CN"/>
              </w:rPr>
              <w:t>公司董事长为</w:t>
            </w:r>
            <w:r>
              <w:rPr>
                <w:rFonts w:hint="eastAsia" w:cs="微软雅黑"/>
                <w:b/>
                <w:bCs/>
                <w:color w:val="auto"/>
                <w:lang w:eastAsia="zh-CN"/>
              </w:rPr>
              <w:t>代表</w:t>
            </w:r>
            <w:r>
              <w:rPr>
                <w:rFonts w:hint="eastAsia" w:cs="微软雅黑"/>
                <w:b/>
                <w:color w:val="auto"/>
                <w:lang w:eastAsia="zh-CN"/>
              </w:rPr>
              <w:t>公司</w:t>
            </w:r>
            <w:r>
              <w:rPr>
                <w:rFonts w:hint="eastAsia" w:cs="微软雅黑"/>
                <w:b/>
                <w:bCs/>
                <w:color w:val="auto"/>
                <w:lang w:eastAsia="zh-CN"/>
              </w:rPr>
              <w:t>执行公司事务</w:t>
            </w:r>
            <w:r>
              <w:rPr>
                <w:rFonts w:hint="eastAsia" w:cs="微软雅黑"/>
                <w:b/>
                <w:color w:val="auto"/>
                <w:lang w:eastAsia="zh-CN"/>
              </w:rPr>
              <w:t>的</w:t>
            </w:r>
            <w:r>
              <w:rPr>
                <w:rFonts w:hint="eastAsia" w:cs="微软雅黑"/>
                <w:b/>
                <w:bCs/>
                <w:color w:val="auto"/>
                <w:lang w:eastAsia="zh-CN"/>
              </w:rPr>
              <w:t>董事，公司</w:t>
            </w:r>
            <w:r>
              <w:rPr>
                <w:rFonts w:hint="eastAsia" w:cs="微软雅黑"/>
                <w:b/>
                <w:color w:val="auto"/>
                <w:lang w:eastAsia="zh-CN"/>
              </w:rPr>
              <w:t>法定代表人</w:t>
            </w:r>
            <w:r>
              <w:rPr>
                <w:rFonts w:hint="eastAsia" w:cs="微软雅黑"/>
                <w:b/>
                <w:bCs/>
                <w:color w:val="auto"/>
                <w:lang w:eastAsia="zh-CN"/>
              </w:rPr>
              <w:t>由代表公司执行公司事务的董事担任</w:t>
            </w:r>
            <w:r>
              <w:rPr>
                <w:rFonts w:hint="eastAsia" w:cs="微软雅黑"/>
                <w:b/>
                <w:color w:val="auto"/>
                <w:lang w:eastAsia="zh-CN"/>
              </w:rPr>
              <w:t>。</w:t>
            </w:r>
            <w:r>
              <w:rPr>
                <w:rFonts w:hint="eastAsia" w:cs="微软雅黑"/>
                <w:b/>
                <w:bCs/>
                <w:color w:val="auto"/>
                <w:lang w:eastAsia="zh-CN"/>
              </w:rPr>
              <w:t>担任法定代表人的</w:t>
            </w:r>
            <w:r>
              <w:rPr>
                <w:rFonts w:hint="eastAsia" w:cs="微软雅黑"/>
                <w:b/>
                <w:color w:val="auto"/>
                <w:lang w:eastAsia="zh-CN"/>
              </w:rPr>
              <w:t>董事辞任的，视为同时辞去法定代表人</w:t>
            </w:r>
            <w:r>
              <w:rPr>
                <w:rFonts w:hint="eastAsia" w:cs="微软雅黑"/>
                <w:color w:val="auto"/>
                <w:lang w:eastAsia="zh-CN"/>
              </w:rPr>
              <w:t>。法定代表人辞任的，公司应当在法定代表人辞任之日起三十日内确定新的法定代表人。</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2064B8C7">
            <w:pPr>
              <w:wordWrap w:val="0"/>
              <w:spacing w:line="15" w:lineRule="atLeast"/>
              <w:ind w:left="-150"/>
              <w:jc w:val="center"/>
              <w:rPr>
                <w:rFonts w:cs="微软雅黑"/>
                <w:color w:val="auto"/>
              </w:rPr>
            </w:pPr>
            <w:r>
              <w:rPr>
                <w:rFonts w:hint="eastAsia" w:cs="微软雅黑"/>
                <w:color w:val="auto"/>
              </w:rPr>
              <w:t>修改</w:t>
            </w:r>
          </w:p>
        </w:tc>
      </w:tr>
      <w:tr w14:paraId="3F6C8B9D">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C2781A9">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2A610C0">
            <w:pPr>
              <w:wordWrap w:val="0"/>
              <w:spacing w:line="300" w:lineRule="atLeast"/>
              <w:rPr>
                <w:rFonts w:cs="微软雅黑"/>
                <w:color w:val="auto"/>
                <w:lang w:eastAsia="zh-CN"/>
              </w:rPr>
            </w:pPr>
            <w:r>
              <w:rPr>
                <w:rFonts w:hint="eastAsia" w:cs="微软雅黑"/>
                <w:b/>
                <w:bCs/>
                <w:color w:val="auto"/>
                <w:lang w:eastAsia="zh-CN"/>
              </w:rPr>
              <w:t>第九条</w:t>
            </w:r>
          </w:p>
          <w:p w14:paraId="67DD8637">
            <w:pPr>
              <w:pStyle w:val="5"/>
              <w:wordWrap w:val="0"/>
              <w:spacing w:line="300" w:lineRule="atLeast"/>
              <w:rPr>
                <w:color w:val="auto"/>
                <w:lang w:eastAsia="zh-CN"/>
              </w:rPr>
            </w:pPr>
            <w:r>
              <w:rPr>
                <w:rFonts w:hint="eastAsia" w:cs="微软雅黑"/>
                <w:b/>
                <w:bCs/>
                <w:color w:val="auto"/>
                <w:lang w:eastAsia="zh-CN"/>
              </w:rPr>
              <w:t>法定代表人以公司名义从事的民事活动，其法律后果由公司承受。</w:t>
            </w:r>
          </w:p>
          <w:p w14:paraId="3872DE8C">
            <w:pPr>
              <w:pStyle w:val="5"/>
              <w:wordWrap w:val="0"/>
              <w:spacing w:line="300" w:lineRule="atLeast"/>
              <w:rPr>
                <w:color w:val="auto"/>
                <w:lang w:eastAsia="zh-CN"/>
              </w:rPr>
            </w:pPr>
            <w:r>
              <w:rPr>
                <w:rFonts w:hint="eastAsia" w:cs="微软雅黑"/>
                <w:b/>
                <w:bCs/>
                <w:color w:val="auto"/>
                <w:lang w:eastAsia="zh-CN"/>
              </w:rPr>
              <w:t>本章程或者股东会对法定代表人职权的限制，不得对抗善意相对人。</w:t>
            </w:r>
          </w:p>
          <w:p w14:paraId="29D07049">
            <w:pPr>
              <w:pStyle w:val="5"/>
              <w:wordWrap w:val="0"/>
              <w:spacing w:line="300" w:lineRule="atLeast"/>
              <w:rPr>
                <w:color w:val="auto"/>
                <w:lang w:eastAsia="zh-CN"/>
              </w:rPr>
            </w:pPr>
            <w:r>
              <w:rPr>
                <w:rFonts w:hint="eastAsia" w:cs="微软雅黑"/>
                <w:b/>
                <w:bCs/>
                <w:color w:val="auto"/>
                <w:lang w:eastAsia="zh-CN"/>
              </w:rPr>
              <w:t>法定代表人因为执行职务造成他人损害的，由公司承担民事责任。公司承担民事责任后，依照法律或者本章程的规定，可以向有过错的法定代表人追偿。</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3C7068AD">
            <w:pPr>
              <w:wordWrap w:val="0"/>
              <w:spacing w:line="15" w:lineRule="atLeast"/>
              <w:ind w:left="-150"/>
              <w:jc w:val="center"/>
              <w:rPr>
                <w:rFonts w:cs="微软雅黑"/>
                <w:color w:val="auto"/>
              </w:rPr>
            </w:pPr>
            <w:r>
              <w:rPr>
                <w:rFonts w:hint="eastAsia" w:cs="微软雅黑"/>
                <w:color w:val="auto"/>
              </w:rPr>
              <w:t>新增</w:t>
            </w:r>
          </w:p>
        </w:tc>
      </w:tr>
      <w:tr w14:paraId="3C79311A">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234ECE9">
            <w:pPr>
              <w:wordWrap w:val="0"/>
              <w:spacing w:line="300" w:lineRule="atLeast"/>
              <w:rPr>
                <w:rFonts w:cs="微软雅黑"/>
                <w:color w:val="auto"/>
                <w:lang w:eastAsia="zh-CN"/>
              </w:rPr>
            </w:pPr>
            <w:r>
              <w:rPr>
                <w:rFonts w:hint="eastAsia" w:cs="微软雅黑"/>
                <w:color w:val="auto"/>
                <w:lang w:eastAsia="zh-CN"/>
              </w:rPr>
              <w:t>第十条</w:t>
            </w:r>
          </w:p>
          <w:p w14:paraId="03718F8C">
            <w:pPr>
              <w:pStyle w:val="5"/>
              <w:wordWrap w:val="0"/>
              <w:spacing w:line="300" w:lineRule="atLeast"/>
              <w:rPr>
                <w:color w:val="auto"/>
                <w:lang w:eastAsia="zh-CN"/>
              </w:rPr>
            </w:pPr>
            <w:r>
              <w:rPr>
                <w:rFonts w:hint="eastAsia" w:cs="微软雅黑"/>
                <w:color w:val="auto"/>
                <w:lang w:eastAsia="zh-CN"/>
              </w:rPr>
              <w:t>本</w:t>
            </w:r>
            <w:r>
              <w:rPr>
                <w:rFonts w:hint="eastAsia" w:cs="微软雅黑"/>
                <w:b/>
                <w:bCs/>
                <w:color w:val="auto"/>
                <w:lang w:eastAsia="zh-CN"/>
              </w:rPr>
              <w:t>公司</w:t>
            </w:r>
            <w:r>
              <w:rPr>
                <w:rFonts w:hint="eastAsia" w:cs="微软雅黑"/>
                <w:color w:val="auto"/>
                <w:lang w:eastAsia="zh-CN"/>
              </w:rPr>
              <w:t>章程自生效之日起，即成为规范公司的组织与行为、公司与股东、股东与股东之间权利义务关系的具有法律约束力的文件，对公司、股东、董事、</w:t>
            </w:r>
            <w:r>
              <w:rPr>
                <w:rFonts w:hint="eastAsia" w:cs="微软雅黑"/>
                <w:b/>
                <w:bCs/>
                <w:color w:val="auto"/>
                <w:lang w:eastAsia="zh-CN"/>
              </w:rPr>
              <w:t>监事、</w:t>
            </w:r>
            <w:r>
              <w:rPr>
                <w:rFonts w:hint="eastAsia" w:cs="微软雅黑"/>
                <w:color w:val="auto"/>
                <w:lang w:eastAsia="zh-CN"/>
              </w:rPr>
              <w:t>高级管理人员具有法律约束力</w:t>
            </w:r>
            <w:r>
              <w:rPr>
                <w:rFonts w:hint="eastAsia" w:cs="微软雅黑"/>
                <w:bCs/>
                <w:color w:val="auto"/>
                <w:lang w:eastAsia="zh-CN"/>
              </w:rPr>
              <w:t>的文件</w:t>
            </w:r>
            <w:r>
              <w:rPr>
                <w:rFonts w:hint="eastAsia" w:cs="微软雅黑"/>
                <w:color w:val="auto"/>
                <w:lang w:eastAsia="zh-CN"/>
              </w:rPr>
              <w:t>。依据本章程，股东可以起诉股东，股东可以起诉公司董事、</w:t>
            </w:r>
            <w:r>
              <w:rPr>
                <w:rFonts w:hint="eastAsia" w:cs="微软雅黑"/>
                <w:b/>
                <w:bCs/>
                <w:color w:val="auto"/>
                <w:lang w:eastAsia="zh-CN"/>
              </w:rPr>
              <w:t>监事、总经理和其他</w:t>
            </w:r>
            <w:r>
              <w:rPr>
                <w:rFonts w:hint="eastAsia" w:cs="微软雅黑"/>
                <w:color w:val="auto"/>
                <w:lang w:eastAsia="zh-CN"/>
              </w:rPr>
              <w:t>高级管理人员，股东可以起诉公司，公司可以起诉股东、董事</w:t>
            </w:r>
            <w:r>
              <w:rPr>
                <w:rFonts w:hint="eastAsia" w:cs="微软雅黑"/>
                <w:b/>
                <w:bCs/>
                <w:color w:val="auto"/>
                <w:lang w:eastAsia="zh-CN"/>
              </w:rPr>
              <w:t>、监事、总经理</w:t>
            </w:r>
            <w:r>
              <w:rPr>
                <w:rFonts w:hint="eastAsia" w:cs="微软雅黑"/>
                <w:b/>
                <w:color w:val="auto"/>
                <w:lang w:eastAsia="zh-CN"/>
              </w:rPr>
              <w:t>和</w:t>
            </w:r>
            <w:r>
              <w:rPr>
                <w:rFonts w:hint="eastAsia" w:cs="微软雅黑"/>
                <w:b/>
                <w:bCs/>
                <w:color w:val="auto"/>
                <w:lang w:eastAsia="zh-CN"/>
              </w:rPr>
              <w:t>其他</w:t>
            </w:r>
            <w:r>
              <w:rPr>
                <w:rFonts w:hint="eastAsia" w:cs="微软雅黑"/>
                <w:b/>
                <w:color w:val="auto"/>
                <w:lang w:eastAsia="zh-CN"/>
              </w:rPr>
              <w:t>高级管理人员。</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369CACBA">
            <w:pPr>
              <w:wordWrap w:val="0"/>
              <w:spacing w:line="300" w:lineRule="atLeast"/>
              <w:rPr>
                <w:rFonts w:cs="微软雅黑"/>
                <w:color w:val="auto"/>
                <w:lang w:eastAsia="zh-CN"/>
              </w:rPr>
            </w:pPr>
            <w:r>
              <w:rPr>
                <w:rFonts w:hint="eastAsia" w:cs="微软雅黑"/>
                <w:color w:val="auto"/>
                <w:lang w:eastAsia="zh-CN"/>
              </w:rPr>
              <w:t>第十</w:t>
            </w:r>
            <w:r>
              <w:rPr>
                <w:rFonts w:hint="eastAsia" w:cs="微软雅黑"/>
                <w:b/>
                <w:bCs/>
                <w:color w:val="auto"/>
                <w:lang w:eastAsia="zh-CN"/>
              </w:rPr>
              <w:t>一</w:t>
            </w:r>
            <w:r>
              <w:rPr>
                <w:rFonts w:hint="eastAsia" w:cs="微软雅黑"/>
                <w:color w:val="auto"/>
                <w:lang w:eastAsia="zh-CN"/>
              </w:rPr>
              <w:t>条</w:t>
            </w:r>
          </w:p>
          <w:p w14:paraId="339B1E42">
            <w:pPr>
              <w:pStyle w:val="5"/>
              <w:wordWrap w:val="0"/>
              <w:spacing w:line="300" w:lineRule="atLeast"/>
              <w:rPr>
                <w:color w:val="auto"/>
                <w:lang w:eastAsia="zh-CN"/>
              </w:rPr>
            </w:pPr>
            <w:r>
              <w:rPr>
                <w:rFonts w:hint="eastAsia" w:cs="微软雅黑"/>
                <w:color w:val="auto"/>
                <w:lang w:eastAsia="zh-CN"/>
              </w:rPr>
              <w:t>本章程自生效之日起，即成为规范公司的组织与行为、公司与股东、股东与股东之间权利义务关系的具有法律约束力的文件，对公司、股东、董事、高级管理人员具有法律约束力。依据本章程，股东可以起诉股东，股东可以起诉公司董事、高级管理人员，股东可以起诉公司，公司可以起诉股东、董事和高级管理人员。</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60E496C7">
            <w:pPr>
              <w:wordWrap w:val="0"/>
              <w:spacing w:line="15" w:lineRule="atLeast"/>
              <w:ind w:left="-150"/>
              <w:jc w:val="center"/>
              <w:rPr>
                <w:rFonts w:cs="微软雅黑"/>
                <w:color w:val="auto"/>
              </w:rPr>
            </w:pPr>
            <w:r>
              <w:rPr>
                <w:rFonts w:hint="eastAsia" w:cs="微软雅黑"/>
                <w:color w:val="auto"/>
              </w:rPr>
              <w:t>修改</w:t>
            </w:r>
          </w:p>
        </w:tc>
      </w:tr>
      <w:tr w14:paraId="265DFDD3">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tcPr>
          <w:p w14:paraId="105D8000">
            <w:pPr>
              <w:spacing w:after="120" w:afterLines="50"/>
              <w:rPr>
                <w:rFonts w:cs="微软雅黑"/>
                <w:color w:val="auto"/>
                <w:lang w:eastAsia="zh-CN"/>
              </w:rPr>
            </w:pPr>
            <w:r>
              <w:rPr>
                <w:rFonts w:hint="eastAsia" w:cs="微软雅黑"/>
                <w:color w:val="auto"/>
                <w:lang w:eastAsia="zh-CN"/>
              </w:rPr>
              <w:t>第十条</w:t>
            </w:r>
            <w:r>
              <w:rPr>
                <w:rFonts w:cs="微软雅黑"/>
                <w:color w:val="auto"/>
                <w:lang w:eastAsia="zh-CN"/>
              </w:rPr>
              <w:tab/>
            </w:r>
          </w:p>
          <w:p w14:paraId="6E043366">
            <w:pPr>
              <w:spacing w:after="120" w:afterLines="50"/>
              <w:rPr>
                <w:rFonts w:cs="微软雅黑"/>
                <w:color w:val="auto"/>
                <w:lang w:eastAsia="zh-CN"/>
              </w:rPr>
            </w:pPr>
            <w:r>
              <w:rPr>
                <w:rFonts w:cs="微软雅黑"/>
                <w:color w:val="auto"/>
                <w:lang w:eastAsia="zh-CN"/>
              </w:rPr>
              <w:t>本章程所称高级管理人员是指公司的总经理、副总经理、财务总监、董事会秘书。</w:t>
            </w:r>
          </w:p>
        </w:tc>
        <w:tc>
          <w:tcPr>
            <w:tcW w:w="2250" w:type="pct"/>
            <w:tcBorders>
              <w:top w:val="single" w:color="333333" w:sz="6" w:space="0"/>
              <w:left w:val="single" w:color="333333" w:sz="6" w:space="0"/>
              <w:bottom w:val="single" w:color="333333" w:sz="6" w:space="0"/>
              <w:right w:val="single" w:color="333333" w:sz="6" w:space="0"/>
            </w:tcBorders>
            <w:tcMar>
              <w:left w:w="150" w:type="dxa"/>
            </w:tcMar>
          </w:tcPr>
          <w:p w14:paraId="3234C11F">
            <w:pPr>
              <w:spacing w:after="120" w:afterLines="50"/>
              <w:rPr>
                <w:rFonts w:cs="微软雅黑"/>
                <w:color w:val="auto"/>
                <w:lang w:eastAsia="zh-CN"/>
              </w:rPr>
            </w:pPr>
            <w:r>
              <w:rPr>
                <w:rFonts w:hint="eastAsia" w:cs="微软雅黑"/>
                <w:color w:val="auto"/>
                <w:lang w:eastAsia="zh-CN"/>
              </w:rPr>
              <w:t>第十二条</w:t>
            </w:r>
            <w:r>
              <w:rPr>
                <w:rFonts w:cs="微软雅黑"/>
                <w:color w:val="auto"/>
                <w:lang w:eastAsia="zh-CN"/>
              </w:rPr>
              <w:tab/>
            </w:r>
          </w:p>
          <w:p w14:paraId="2CE19FD9">
            <w:pPr>
              <w:spacing w:after="120" w:afterLines="50"/>
              <w:rPr>
                <w:rFonts w:cs="微软雅黑"/>
                <w:color w:val="auto"/>
                <w:lang w:eastAsia="zh-CN"/>
              </w:rPr>
            </w:pPr>
            <w:r>
              <w:rPr>
                <w:rFonts w:cs="微软雅黑"/>
                <w:color w:val="auto"/>
                <w:lang w:eastAsia="zh-CN"/>
              </w:rPr>
              <w:t>本章程所称高级管理人员是指公司的总经理、副总经理、财务总监</w:t>
            </w:r>
            <w:r>
              <w:rPr>
                <w:rFonts w:cs="微软雅黑"/>
                <w:b/>
                <w:color w:val="auto"/>
                <w:lang w:eastAsia="zh-CN"/>
              </w:rPr>
              <w:t>（财务总监为公司的财务负责人）</w:t>
            </w:r>
            <w:r>
              <w:rPr>
                <w:rFonts w:cs="微软雅黑"/>
                <w:color w:val="auto"/>
                <w:lang w:eastAsia="zh-CN"/>
              </w:rPr>
              <w:t>、董事会秘书。</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66BE1CA6">
            <w:pPr>
              <w:wordWrap w:val="0"/>
              <w:spacing w:line="15" w:lineRule="atLeast"/>
              <w:ind w:left="-150"/>
              <w:jc w:val="center"/>
              <w:rPr>
                <w:rFonts w:cs="微软雅黑"/>
                <w:color w:val="auto"/>
                <w:lang w:eastAsia="zh-CN"/>
              </w:rPr>
            </w:pPr>
          </w:p>
        </w:tc>
      </w:tr>
      <w:tr w14:paraId="2723C4AA">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EDF423E">
            <w:pPr>
              <w:wordWrap w:val="0"/>
              <w:spacing w:line="300" w:lineRule="atLeast"/>
              <w:rPr>
                <w:rFonts w:cs="微软雅黑"/>
                <w:color w:val="auto"/>
                <w:lang w:eastAsia="zh-CN"/>
              </w:rPr>
            </w:pPr>
            <w:r>
              <w:rPr>
                <w:rFonts w:hint="eastAsia" w:cs="微软雅黑"/>
                <w:color w:val="auto"/>
                <w:lang w:eastAsia="zh-CN"/>
              </w:rPr>
              <w:t>第三十</w:t>
            </w:r>
            <w:r>
              <w:rPr>
                <w:rFonts w:hint="eastAsia" w:cs="微软雅黑"/>
                <w:b/>
                <w:bCs/>
                <w:color w:val="auto"/>
                <w:lang w:eastAsia="zh-CN"/>
              </w:rPr>
              <w:t>一</w:t>
            </w:r>
            <w:r>
              <w:rPr>
                <w:rFonts w:hint="eastAsia" w:cs="微软雅黑"/>
                <w:color w:val="auto"/>
                <w:lang w:eastAsia="zh-CN"/>
              </w:rPr>
              <w:t>条</w:t>
            </w:r>
          </w:p>
          <w:p w14:paraId="55FD4660">
            <w:pPr>
              <w:pStyle w:val="5"/>
              <w:wordWrap w:val="0"/>
              <w:spacing w:line="300" w:lineRule="atLeast"/>
              <w:rPr>
                <w:color w:val="auto"/>
                <w:lang w:eastAsia="zh-CN"/>
              </w:rPr>
            </w:pPr>
            <w:r>
              <w:rPr>
                <w:rFonts w:hint="eastAsia" w:cs="微软雅黑"/>
                <w:color w:val="auto"/>
                <w:lang w:eastAsia="zh-CN"/>
              </w:rPr>
              <w:t>公司依据证券登记机构提供的凭证建立股东名册，股东名册是证明股东持有公司股份的充分证据。股东按其所持有股份的类别享有权利，承担义务；持有同一类别股份的股东享有同等权利，承担同等义务。</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081A278">
            <w:pPr>
              <w:wordWrap w:val="0"/>
              <w:spacing w:line="300" w:lineRule="atLeast"/>
              <w:rPr>
                <w:rFonts w:cs="微软雅黑"/>
                <w:color w:val="auto"/>
                <w:lang w:eastAsia="zh-CN"/>
              </w:rPr>
            </w:pPr>
            <w:r>
              <w:rPr>
                <w:rFonts w:hint="eastAsia" w:cs="微软雅黑"/>
                <w:color w:val="auto"/>
                <w:lang w:eastAsia="zh-CN"/>
              </w:rPr>
              <w:t>第三十</w:t>
            </w:r>
            <w:r>
              <w:rPr>
                <w:rFonts w:hint="eastAsia" w:cs="微软雅黑"/>
                <w:b/>
                <w:bCs/>
                <w:color w:val="auto"/>
                <w:lang w:eastAsia="zh-CN"/>
              </w:rPr>
              <w:t>二</w:t>
            </w:r>
            <w:r>
              <w:rPr>
                <w:rFonts w:hint="eastAsia" w:cs="微软雅黑"/>
                <w:color w:val="auto"/>
                <w:lang w:eastAsia="zh-CN"/>
              </w:rPr>
              <w:t>条</w:t>
            </w:r>
          </w:p>
          <w:p w14:paraId="3842CE61">
            <w:pPr>
              <w:pStyle w:val="5"/>
              <w:wordWrap w:val="0"/>
              <w:spacing w:line="300" w:lineRule="atLeast"/>
              <w:rPr>
                <w:color w:val="auto"/>
                <w:lang w:eastAsia="zh-CN"/>
              </w:rPr>
            </w:pPr>
            <w:r>
              <w:rPr>
                <w:rFonts w:hint="eastAsia" w:cs="微软雅黑"/>
                <w:color w:val="auto"/>
                <w:lang w:eastAsia="zh-CN"/>
              </w:rPr>
              <w:t>公司依据证券登记</w:t>
            </w:r>
            <w:r>
              <w:rPr>
                <w:rFonts w:hint="eastAsia" w:cs="微软雅黑"/>
                <w:b/>
                <w:bCs/>
                <w:color w:val="auto"/>
                <w:lang w:eastAsia="zh-CN"/>
              </w:rPr>
              <w:t>结算</w:t>
            </w:r>
            <w:r>
              <w:rPr>
                <w:rFonts w:hint="eastAsia" w:cs="微软雅黑"/>
                <w:color w:val="auto"/>
                <w:lang w:eastAsia="zh-CN"/>
              </w:rPr>
              <w:t>机构提供的凭证建立股东名册，股东名册是证明股东持有公司股份的充分证据。股东按其所持有股份的类别享有权利，承担义务；持有同一类别股份的股东</w:t>
            </w:r>
            <w:r>
              <w:rPr>
                <w:rFonts w:hint="eastAsia" w:cs="微软雅黑"/>
                <w:b/>
                <w:bCs/>
                <w:color w:val="auto"/>
                <w:lang w:eastAsia="zh-CN"/>
              </w:rPr>
              <w:t>，</w:t>
            </w:r>
            <w:r>
              <w:rPr>
                <w:rFonts w:hint="eastAsia" w:cs="微软雅黑"/>
                <w:color w:val="auto"/>
                <w:lang w:eastAsia="zh-CN"/>
              </w:rPr>
              <w:t>享有同等权利，承担同等义务。</w:t>
            </w:r>
          </w:p>
          <w:p w14:paraId="75F43195">
            <w:pPr>
              <w:pStyle w:val="5"/>
              <w:wordWrap w:val="0"/>
              <w:spacing w:line="300" w:lineRule="atLeast"/>
              <w:rPr>
                <w:color w:val="auto"/>
                <w:lang w:eastAsia="zh-CN"/>
              </w:rPr>
            </w:pPr>
            <w:r>
              <w:rPr>
                <w:rFonts w:hint="eastAsia" w:cs="微软雅黑"/>
                <w:b/>
                <w:bCs/>
                <w:color w:val="auto"/>
                <w:lang w:eastAsia="zh-CN"/>
              </w:rPr>
              <w:t>公司应当与证券登记机构签订证券登记及服务协议，定期查询主要股东资料以及主要股东持股变更（包括股权的出质）情况，及时掌握公司的股权结构。</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341F12DF">
            <w:pPr>
              <w:wordWrap w:val="0"/>
              <w:spacing w:line="15" w:lineRule="atLeast"/>
              <w:ind w:left="-150"/>
              <w:jc w:val="center"/>
              <w:rPr>
                <w:rFonts w:cs="微软雅黑"/>
                <w:color w:val="auto"/>
              </w:rPr>
            </w:pPr>
            <w:r>
              <w:rPr>
                <w:rFonts w:hint="eastAsia" w:cs="微软雅黑"/>
                <w:color w:val="auto"/>
              </w:rPr>
              <w:t>修改</w:t>
            </w:r>
          </w:p>
        </w:tc>
      </w:tr>
      <w:tr w14:paraId="2B200ECC">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223C6475">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1E6A6E9">
            <w:pPr>
              <w:wordWrap w:val="0"/>
              <w:spacing w:line="300" w:lineRule="atLeast"/>
              <w:rPr>
                <w:rFonts w:cs="微软雅黑"/>
                <w:color w:val="auto"/>
                <w:lang w:eastAsia="zh-CN"/>
              </w:rPr>
            </w:pPr>
            <w:r>
              <w:rPr>
                <w:rFonts w:hint="eastAsia" w:cs="微软雅黑"/>
                <w:b/>
                <w:bCs/>
                <w:color w:val="auto"/>
                <w:lang w:eastAsia="zh-CN"/>
              </w:rPr>
              <w:t>第三十七条</w:t>
            </w:r>
          </w:p>
          <w:p w14:paraId="089DFA49">
            <w:pPr>
              <w:pStyle w:val="5"/>
              <w:wordWrap w:val="0"/>
              <w:spacing w:line="300" w:lineRule="atLeast"/>
              <w:rPr>
                <w:color w:val="auto"/>
                <w:lang w:eastAsia="zh-CN"/>
              </w:rPr>
            </w:pPr>
            <w:r>
              <w:rPr>
                <w:rFonts w:hint="eastAsia" w:cs="微软雅黑"/>
                <w:b/>
                <w:bCs/>
                <w:color w:val="auto"/>
                <w:lang w:eastAsia="zh-CN"/>
              </w:rPr>
              <w:t>有下列情形之一的，公司股东会、董事会的决议不成立：</w:t>
            </w:r>
          </w:p>
          <w:p w14:paraId="2F977A7F">
            <w:pPr>
              <w:pStyle w:val="5"/>
              <w:wordWrap w:val="0"/>
              <w:spacing w:line="300" w:lineRule="atLeast"/>
              <w:rPr>
                <w:color w:val="auto"/>
                <w:lang w:eastAsia="zh-CN"/>
              </w:rPr>
            </w:pPr>
            <w:r>
              <w:rPr>
                <w:rFonts w:hint="eastAsia" w:cs="微软雅黑"/>
                <w:b/>
                <w:bCs/>
                <w:color w:val="auto"/>
                <w:lang w:eastAsia="zh-CN"/>
              </w:rPr>
              <w:t>（一）未召开股东会、董事会会议作出决议；</w:t>
            </w:r>
          </w:p>
          <w:p w14:paraId="6143188A">
            <w:pPr>
              <w:pStyle w:val="5"/>
              <w:wordWrap w:val="0"/>
              <w:spacing w:line="300" w:lineRule="atLeast"/>
              <w:rPr>
                <w:color w:val="auto"/>
                <w:lang w:eastAsia="zh-CN"/>
              </w:rPr>
            </w:pPr>
            <w:r>
              <w:rPr>
                <w:rFonts w:hint="eastAsia" w:cs="微软雅黑"/>
                <w:b/>
                <w:bCs/>
                <w:color w:val="auto"/>
                <w:lang w:eastAsia="zh-CN"/>
              </w:rPr>
              <w:t>（二）股东会、董事会会议未对决议事项进行表决；</w:t>
            </w:r>
          </w:p>
          <w:p w14:paraId="661162D9">
            <w:pPr>
              <w:pStyle w:val="5"/>
              <w:wordWrap w:val="0"/>
              <w:spacing w:line="300" w:lineRule="atLeast"/>
              <w:rPr>
                <w:color w:val="auto"/>
                <w:lang w:eastAsia="zh-CN"/>
              </w:rPr>
            </w:pPr>
            <w:r>
              <w:rPr>
                <w:rFonts w:hint="eastAsia" w:cs="微软雅黑"/>
                <w:b/>
                <w:bCs/>
                <w:color w:val="auto"/>
                <w:lang w:eastAsia="zh-CN"/>
              </w:rPr>
              <w:t>（三）出席会议的人数或者所持表决权数未达到《公司法》或者本章程规定的人数或者所持表决权数；</w:t>
            </w:r>
          </w:p>
          <w:p w14:paraId="440A18F7">
            <w:pPr>
              <w:pStyle w:val="5"/>
              <w:wordWrap w:val="0"/>
              <w:spacing w:line="300" w:lineRule="atLeast"/>
              <w:rPr>
                <w:color w:val="auto"/>
                <w:lang w:eastAsia="zh-CN"/>
              </w:rPr>
            </w:pPr>
            <w:r>
              <w:rPr>
                <w:rFonts w:hint="eastAsia" w:cs="微软雅黑"/>
                <w:b/>
                <w:bCs/>
                <w:color w:val="auto"/>
                <w:lang w:eastAsia="zh-CN"/>
              </w:rPr>
              <w:t>（四）同意决议事项的人数或者所持表决权数未达到《公司法》或者本章程规定的人数或者所持表决权数。</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526C986A">
            <w:pPr>
              <w:wordWrap w:val="0"/>
              <w:spacing w:line="15" w:lineRule="atLeast"/>
              <w:ind w:left="-150"/>
              <w:jc w:val="center"/>
              <w:rPr>
                <w:rFonts w:cs="微软雅黑"/>
                <w:color w:val="auto"/>
              </w:rPr>
            </w:pPr>
            <w:r>
              <w:rPr>
                <w:rFonts w:hint="eastAsia" w:cs="微软雅黑"/>
                <w:color w:val="auto"/>
              </w:rPr>
              <w:t>新增</w:t>
            </w:r>
          </w:p>
        </w:tc>
      </w:tr>
      <w:tr w14:paraId="1B130C9D">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7E47E5B">
            <w:pPr>
              <w:wordWrap w:val="0"/>
              <w:spacing w:line="300" w:lineRule="atLeast"/>
              <w:rPr>
                <w:rFonts w:cs="微软雅黑"/>
                <w:color w:val="auto"/>
                <w:lang w:eastAsia="zh-CN"/>
              </w:rPr>
            </w:pPr>
            <w:r>
              <w:rPr>
                <w:rFonts w:hint="eastAsia" w:cs="微软雅黑"/>
                <w:color w:val="auto"/>
                <w:lang w:eastAsia="zh-CN"/>
              </w:rPr>
              <w:t>第三十</w:t>
            </w:r>
            <w:r>
              <w:rPr>
                <w:rFonts w:hint="eastAsia" w:cs="微软雅黑"/>
                <w:b/>
                <w:bCs/>
                <w:color w:val="auto"/>
                <w:lang w:eastAsia="zh-CN"/>
              </w:rPr>
              <w:t>六</w:t>
            </w:r>
            <w:r>
              <w:rPr>
                <w:rFonts w:hint="eastAsia" w:cs="微软雅黑"/>
                <w:color w:val="auto"/>
                <w:lang w:eastAsia="zh-CN"/>
              </w:rPr>
              <w:t>条</w:t>
            </w:r>
          </w:p>
          <w:p w14:paraId="63D01F28">
            <w:pPr>
              <w:pStyle w:val="5"/>
              <w:wordWrap w:val="0"/>
              <w:spacing w:line="300" w:lineRule="atLeast"/>
              <w:rPr>
                <w:color w:val="auto"/>
                <w:lang w:eastAsia="zh-CN"/>
              </w:rPr>
            </w:pPr>
            <w:r>
              <w:rPr>
                <w:rFonts w:hint="eastAsia" w:cs="微软雅黑"/>
                <w:color w:val="auto"/>
                <w:lang w:eastAsia="zh-CN"/>
              </w:rPr>
              <w:t>董事、高级管理人员执行公司职务时违反法律、行政法规或者本章程的规定，给公司造成损失的，连续180日以上单独或合并持有公司1%以上股份的股东有权书面请求</w:t>
            </w:r>
            <w:r>
              <w:rPr>
                <w:rFonts w:hint="eastAsia" w:cs="微软雅黑"/>
                <w:b/>
                <w:bCs/>
                <w:color w:val="auto"/>
                <w:lang w:eastAsia="zh-CN"/>
              </w:rPr>
              <w:t>监事会</w:t>
            </w:r>
            <w:r>
              <w:rPr>
                <w:rFonts w:hint="eastAsia" w:cs="微软雅黑"/>
                <w:color w:val="auto"/>
                <w:lang w:eastAsia="zh-CN"/>
              </w:rPr>
              <w:t>向人民法院提起诉讼；</w:t>
            </w:r>
            <w:r>
              <w:rPr>
                <w:rFonts w:hint="eastAsia" w:cs="微软雅黑"/>
                <w:b/>
                <w:bCs/>
                <w:color w:val="auto"/>
                <w:lang w:eastAsia="zh-CN"/>
              </w:rPr>
              <w:t>监事会</w:t>
            </w:r>
            <w:r>
              <w:rPr>
                <w:rFonts w:hint="eastAsia" w:cs="微软雅黑"/>
                <w:color w:val="auto"/>
                <w:lang w:eastAsia="zh-CN"/>
              </w:rPr>
              <w:t>执行公司职务时违反法律、行政法规或者本章程的规定，给公司造成损失的，股东可以书面请求董事会向人民法院提起诉讼。</w:t>
            </w:r>
          </w:p>
          <w:p w14:paraId="424820EA">
            <w:pPr>
              <w:pStyle w:val="5"/>
              <w:wordWrap w:val="0"/>
              <w:spacing w:line="300" w:lineRule="atLeast"/>
              <w:rPr>
                <w:color w:val="auto"/>
                <w:lang w:eastAsia="zh-CN"/>
              </w:rPr>
            </w:pPr>
            <w:r>
              <w:rPr>
                <w:rFonts w:hint="eastAsia" w:cs="微软雅黑"/>
                <w:b/>
                <w:bCs/>
                <w:color w:val="auto"/>
                <w:lang w:eastAsia="zh-CN"/>
              </w:rPr>
              <w:t>监事会</w:t>
            </w:r>
            <w:r>
              <w:rPr>
                <w:rFonts w:hint="eastAsia" w:cs="微软雅黑"/>
                <w:color w:val="auto"/>
                <w:lang w:eastAsia="zh-CN"/>
              </w:rPr>
              <w:t>、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14:paraId="6423939D">
            <w:pPr>
              <w:pStyle w:val="5"/>
              <w:wordWrap w:val="0"/>
              <w:spacing w:line="300" w:lineRule="atLeast"/>
              <w:rPr>
                <w:color w:val="auto"/>
                <w:lang w:eastAsia="zh-CN"/>
              </w:rPr>
            </w:pPr>
            <w:r>
              <w:rPr>
                <w:rFonts w:hint="eastAsia" w:cs="微软雅黑"/>
                <w:color w:val="auto"/>
                <w:lang w:eastAsia="zh-CN"/>
              </w:rPr>
              <w:t>他人侵犯公司合法权益，给公司造成损失的，本条第一款规定的股东可以依照前两款的规定向人民法院提起诉讼。</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3E2C95F">
            <w:pPr>
              <w:wordWrap w:val="0"/>
              <w:spacing w:line="300" w:lineRule="atLeast"/>
              <w:rPr>
                <w:rFonts w:cs="微软雅黑"/>
                <w:color w:val="auto"/>
                <w:lang w:eastAsia="zh-CN"/>
              </w:rPr>
            </w:pPr>
            <w:r>
              <w:rPr>
                <w:rFonts w:hint="eastAsia" w:cs="微软雅黑"/>
                <w:color w:val="auto"/>
                <w:lang w:eastAsia="zh-CN"/>
              </w:rPr>
              <w:t>第三十</w:t>
            </w:r>
            <w:r>
              <w:rPr>
                <w:rFonts w:hint="eastAsia" w:cs="微软雅黑"/>
                <w:b/>
                <w:bCs/>
                <w:color w:val="auto"/>
                <w:lang w:eastAsia="zh-CN"/>
              </w:rPr>
              <w:t>八</w:t>
            </w:r>
            <w:r>
              <w:rPr>
                <w:rFonts w:hint="eastAsia" w:cs="微软雅黑"/>
                <w:color w:val="auto"/>
                <w:lang w:eastAsia="zh-CN"/>
              </w:rPr>
              <w:t>条</w:t>
            </w:r>
          </w:p>
          <w:p w14:paraId="6E542B75">
            <w:pPr>
              <w:pStyle w:val="5"/>
              <w:wordWrap w:val="0"/>
              <w:spacing w:line="300" w:lineRule="atLeast"/>
              <w:rPr>
                <w:color w:val="auto"/>
                <w:lang w:eastAsia="zh-CN"/>
              </w:rPr>
            </w:pPr>
            <w:r>
              <w:rPr>
                <w:rFonts w:hint="eastAsia" w:cs="微软雅黑"/>
                <w:b/>
                <w:bCs/>
                <w:color w:val="auto"/>
                <w:lang w:eastAsia="zh-CN"/>
              </w:rPr>
              <w:t>审计委员会成员以外的</w:t>
            </w:r>
            <w:r>
              <w:rPr>
                <w:rFonts w:hint="eastAsia" w:cs="微软雅黑"/>
                <w:color w:val="auto"/>
                <w:lang w:eastAsia="zh-CN"/>
              </w:rPr>
              <w:t>董事、高级管理人员执行公司职务时违反法律、行政法规或者本章程的规定，给公司造成损失的，连续一百八十日以上单独或者合并持有公司百分之一以上股份的股东有权书面请求</w:t>
            </w:r>
            <w:r>
              <w:rPr>
                <w:rFonts w:hint="eastAsia" w:cs="微软雅黑"/>
                <w:b/>
                <w:bCs/>
                <w:color w:val="auto"/>
                <w:lang w:eastAsia="zh-CN"/>
              </w:rPr>
              <w:t>审计委员会</w:t>
            </w:r>
            <w:r>
              <w:rPr>
                <w:rFonts w:hint="eastAsia" w:cs="微软雅黑"/>
                <w:color w:val="auto"/>
                <w:lang w:eastAsia="zh-CN"/>
              </w:rPr>
              <w:t>向人民法院提起诉讼；</w:t>
            </w:r>
            <w:r>
              <w:rPr>
                <w:rFonts w:hint="eastAsia" w:cs="微软雅黑"/>
                <w:b/>
                <w:bCs/>
                <w:color w:val="auto"/>
                <w:lang w:eastAsia="zh-CN"/>
              </w:rPr>
              <w:t>审计委员会</w:t>
            </w:r>
            <w:r>
              <w:rPr>
                <w:rFonts w:hint="eastAsia" w:cs="微软雅黑"/>
                <w:color w:val="auto"/>
                <w:lang w:eastAsia="zh-CN"/>
              </w:rPr>
              <w:t>执行公司职务时违反法律、行政法规或者本章程的规定，给公司造成损失的，前述股东可以书面请求董事会向人民法院提起诉讼。</w:t>
            </w:r>
          </w:p>
          <w:p w14:paraId="2E142190">
            <w:pPr>
              <w:pStyle w:val="5"/>
              <w:wordWrap w:val="0"/>
              <w:spacing w:line="300" w:lineRule="atLeast"/>
              <w:rPr>
                <w:color w:val="auto"/>
                <w:lang w:eastAsia="zh-CN"/>
              </w:rPr>
            </w:pPr>
            <w:r>
              <w:rPr>
                <w:rFonts w:hint="eastAsia" w:cs="微软雅黑"/>
                <w:b/>
                <w:bCs/>
                <w:color w:val="auto"/>
                <w:lang w:eastAsia="zh-CN"/>
              </w:rPr>
              <w:t>审计委员会</w:t>
            </w:r>
            <w:r>
              <w:rPr>
                <w:rFonts w:hint="eastAsia" w:cs="微软雅黑"/>
                <w:color w:val="auto"/>
                <w:lang w:eastAsia="zh-CN"/>
              </w:rPr>
              <w:t>、董事会收到前款规定的股东书面请求后拒绝提起诉讼，或者自收到请求之日起三十日内未提起诉讼，或者情况紧急、不立即提起诉讼将会使公司利益受到难以弥补的损害的，前款规定的股东有权为了公司的利益以自己的名义直接向人民法院提起诉讼。</w:t>
            </w:r>
          </w:p>
          <w:p w14:paraId="5558671B">
            <w:pPr>
              <w:pStyle w:val="5"/>
              <w:wordWrap w:val="0"/>
              <w:spacing w:line="300" w:lineRule="atLeast"/>
              <w:rPr>
                <w:color w:val="auto"/>
                <w:lang w:eastAsia="zh-CN"/>
              </w:rPr>
            </w:pPr>
            <w:r>
              <w:rPr>
                <w:rFonts w:hint="eastAsia" w:cs="微软雅黑"/>
                <w:color w:val="auto"/>
                <w:lang w:eastAsia="zh-CN"/>
              </w:rPr>
              <w:t>他人侵犯公司合法权益，给公司造成损失的，本条第一款规定的股东可以依照前两款的规定向人民法院提起诉讼。</w:t>
            </w:r>
          </w:p>
          <w:p w14:paraId="3B784FD3">
            <w:pPr>
              <w:pStyle w:val="5"/>
              <w:wordWrap w:val="0"/>
              <w:spacing w:line="300" w:lineRule="atLeast"/>
              <w:rPr>
                <w:color w:val="auto"/>
                <w:lang w:eastAsia="zh-CN"/>
              </w:rPr>
            </w:pPr>
            <w:r>
              <w:rPr>
                <w:rFonts w:hint="eastAsia" w:cs="微软雅黑"/>
                <w:b/>
                <w:bCs/>
                <w:color w:val="auto"/>
                <w:lang w:eastAsia="zh-CN"/>
              </w:rPr>
              <w:t>公司全资子公司的董事、监事、高级管理人员执行职务违反法律、行政法规或者本章程的规定，给公司造成损失的，或者他人侵犯公司全资子公司合法权益造成损失的，连续一百八十日以上单独或者合计持有公司百分之一以上股份的股东，可以依照《公司法》第一百八十九条前三款规定书面请求全资子公司的监事会、董事会向人民法院提起诉讼或者以自己的名义直接向人民法院提起诉讼。</w:t>
            </w:r>
          </w:p>
          <w:p w14:paraId="119B2367">
            <w:pPr>
              <w:pStyle w:val="5"/>
              <w:wordWrap w:val="0"/>
              <w:spacing w:line="300" w:lineRule="atLeast"/>
              <w:rPr>
                <w:color w:val="auto"/>
                <w:lang w:eastAsia="zh-CN"/>
              </w:rPr>
            </w:pPr>
            <w:r>
              <w:rPr>
                <w:rFonts w:hint="eastAsia" w:cs="微软雅黑"/>
                <w:b/>
                <w:bCs/>
                <w:color w:val="auto"/>
                <w:lang w:eastAsia="zh-CN"/>
              </w:rPr>
              <w:t>公司全资子公司不设监事会或监事、设审计委员会的，按照本条第一款、第二款的规定执行。</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07A9E06B">
            <w:pPr>
              <w:wordWrap w:val="0"/>
              <w:spacing w:line="15" w:lineRule="atLeast"/>
              <w:ind w:left="-150"/>
              <w:jc w:val="center"/>
              <w:rPr>
                <w:rFonts w:cs="微软雅黑"/>
                <w:color w:val="auto"/>
              </w:rPr>
            </w:pPr>
            <w:r>
              <w:rPr>
                <w:rFonts w:hint="eastAsia" w:cs="微软雅黑"/>
                <w:color w:val="auto"/>
              </w:rPr>
              <w:t>修改</w:t>
            </w:r>
          </w:p>
        </w:tc>
      </w:tr>
      <w:tr w14:paraId="06F07C81">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4D7AF2A">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2167A6B7">
            <w:pPr>
              <w:wordWrap w:val="0"/>
              <w:spacing w:line="300" w:lineRule="atLeast"/>
              <w:rPr>
                <w:rFonts w:cs="微软雅黑"/>
                <w:color w:val="auto"/>
                <w:lang w:eastAsia="zh-CN"/>
              </w:rPr>
            </w:pPr>
            <w:r>
              <w:rPr>
                <w:rFonts w:hint="eastAsia" w:cs="微软雅黑"/>
                <w:b/>
                <w:bCs/>
                <w:color w:val="auto"/>
                <w:lang w:eastAsia="zh-CN"/>
              </w:rPr>
              <w:t>第四十一条</w:t>
            </w:r>
          </w:p>
          <w:p w14:paraId="207386C2">
            <w:pPr>
              <w:pStyle w:val="5"/>
              <w:wordWrap w:val="0"/>
              <w:spacing w:line="300" w:lineRule="atLeast"/>
              <w:rPr>
                <w:color w:val="auto"/>
                <w:lang w:eastAsia="zh-CN"/>
              </w:rPr>
            </w:pPr>
            <w:r>
              <w:rPr>
                <w:rFonts w:hint="eastAsia" w:cs="微软雅黑"/>
                <w:b/>
                <w:bCs/>
                <w:color w:val="auto"/>
                <w:lang w:eastAsia="zh-CN"/>
              </w:rPr>
              <w:t>公司控股股东、实际控制人应当依照法律、行政法规、中国证监会和上海证券交易所的规定行使权利、履行义务，维护上市公司利益。</w:t>
            </w:r>
          </w:p>
          <w:p w14:paraId="0B0596DF">
            <w:pPr>
              <w:pStyle w:val="5"/>
              <w:wordWrap w:val="0"/>
              <w:spacing w:line="300" w:lineRule="atLeast"/>
              <w:rPr>
                <w:color w:val="auto"/>
                <w:lang w:eastAsia="zh-CN"/>
              </w:rPr>
            </w:pPr>
            <w:r>
              <w:rPr>
                <w:rFonts w:hint="eastAsia" w:cs="微软雅黑"/>
                <w:b/>
                <w:bCs/>
                <w:color w:val="auto"/>
                <w:lang w:eastAsia="zh-CN"/>
              </w:rPr>
              <w:t>公司无控股股东及实际控制人，依照法律、行政法规和中国证监会的有关规定，相关主体适用本节规定。</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7079AD0B">
            <w:pPr>
              <w:wordWrap w:val="0"/>
              <w:spacing w:line="15" w:lineRule="atLeast"/>
              <w:ind w:left="-150"/>
              <w:jc w:val="center"/>
              <w:rPr>
                <w:rFonts w:cs="微软雅黑"/>
                <w:color w:val="auto"/>
              </w:rPr>
            </w:pPr>
            <w:r>
              <w:rPr>
                <w:rFonts w:hint="eastAsia" w:cs="微软雅黑"/>
                <w:color w:val="auto"/>
              </w:rPr>
              <w:t>新增</w:t>
            </w:r>
          </w:p>
        </w:tc>
      </w:tr>
      <w:tr w14:paraId="4160472E">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2E51DEE">
            <w:pPr>
              <w:wordWrap w:val="0"/>
              <w:spacing w:line="300" w:lineRule="atLeast"/>
              <w:rPr>
                <w:rFonts w:cs="微软雅黑"/>
                <w:color w:val="auto"/>
                <w:lang w:eastAsia="zh-CN"/>
              </w:rPr>
            </w:pPr>
            <w:r>
              <w:rPr>
                <w:rFonts w:hint="eastAsia" w:cs="微软雅黑"/>
                <w:color w:val="auto"/>
                <w:lang w:eastAsia="zh-CN"/>
              </w:rPr>
              <w:t>第四十条</w:t>
            </w:r>
          </w:p>
          <w:p w14:paraId="3ABA0EB9">
            <w:pPr>
              <w:pStyle w:val="5"/>
              <w:wordWrap w:val="0"/>
              <w:spacing w:line="300" w:lineRule="atLeast"/>
              <w:rPr>
                <w:color w:val="auto"/>
                <w:lang w:eastAsia="zh-CN"/>
              </w:rPr>
            </w:pPr>
            <w:r>
              <w:rPr>
                <w:rFonts w:hint="eastAsia" w:cs="微软雅黑"/>
                <w:color w:val="auto"/>
                <w:lang w:eastAsia="zh-CN"/>
              </w:rPr>
              <w:t>公司</w:t>
            </w:r>
            <w:r>
              <w:rPr>
                <w:rFonts w:hint="eastAsia" w:cs="微软雅黑"/>
                <w:b/>
                <w:bCs/>
                <w:color w:val="auto"/>
                <w:lang w:eastAsia="zh-CN"/>
              </w:rPr>
              <w:t>的</w:t>
            </w:r>
            <w:r>
              <w:rPr>
                <w:rFonts w:hint="eastAsia" w:cs="微软雅黑"/>
                <w:color w:val="auto"/>
                <w:lang w:eastAsia="zh-CN"/>
              </w:rPr>
              <w:t>控股股东、实际控制人不</w:t>
            </w:r>
            <w:r>
              <w:rPr>
                <w:rFonts w:hint="eastAsia" w:cs="微软雅黑"/>
                <w:b/>
                <w:bCs/>
                <w:color w:val="auto"/>
                <w:lang w:eastAsia="zh-CN"/>
              </w:rPr>
              <w:t>得</w:t>
            </w:r>
            <w:r>
              <w:rPr>
                <w:rFonts w:hint="eastAsia" w:cs="微软雅黑"/>
                <w:color w:val="auto"/>
                <w:lang w:eastAsia="zh-CN"/>
              </w:rPr>
              <w:t>利用</w:t>
            </w:r>
            <w:r>
              <w:rPr>
                <w:rFonts w:hint="eastAsia" w:cs="微软雅黑"/>
                <w:b/>
                <w:bCs/>
                <w:color w:val="auto"/>
                <w:lang w:eastAsia="zh-CN"/>
              </w:rPr>
              <w:t>其</w:t>
            </w:r>
            <w:r>
              <w:rPr>
                <w:rFonts w:hint="eastAsia" w:cs="微软雅黑"/>
                <w:color w:val="auto"/>
                <w:lang w:eastAsia="zh-CN"/>
              </w:rPr>
              <w:t>关联关系损害公司</w:t>
            </w:r>
            <w:r>
              <w:rPr>
                <w:rFonts w:hint="eastAsia" w:cs="微软雅黑"/>
                <w:b/>
                <w:bCs/>
                <w:color w:val="auto"/>
                <w:lang w:eastAsia="zh-CN"/>
              </w:rPr>
              <w:t>利</w:t>
            </w:r>
            <w:r>
              <w:rPr>
                <w:rFonts w:hint="eastAsia" w:cs="微软雅黑"/>
                <w:color w:val="auto"/>
                <w:lang w:eastAsia="zh-CN"/>
              </w:rPr>
              <w:t>益</w:t>
            </w:r>
            <w:r>
              <w:rPr>
                <w:rFonts w:hint="eastAsia" w:cs="微软雅黑"/>
                <w:b/>
                <w:bCs/>
                <w:color w:val="auto"/>
                <w:lang w:eastAsia="zh-CN"/>
              </w:rPr>
              <w:t>。违反</w:t>
            </w:r>
            <w:r>
              <w:rPr>
                <w:rFonts w:hint="eastAsia" w:cs="微软雅黑"/>
                <w:color w:val="auto"/>
                <w:lang w:eastAsia="zh-CN"/>
              </w:rPr>
              <w:t>规定</w:t>
            </w:r>
            <w:r>
              <w:rPr>
                <w:rFonts w:hint="eastAsia" w:cs="微软雅黑"/>
                <w:b/>
                <w:bCs/>
                <w:color w:val="auto"/>
                <w:lang w:eastAsia="zh-CN"/>
              </w:rPr>
              <w:t>的</w:t>
            </w:r>
            <w:r>
              <w:rPr>
                <w:rFonts w:hint="eastAsia" w:cs="微软雅黑"/>
                <w:color w:val="auto"/>
                <w:lang w:eastAsia="zh-CN"/>
              </w:rPr>
              <w:t>，</w:t>
            </w:r>
            <w:r>
              <w:rPr>
                <w:rFonts w:hint="eastAsia" w:cs="微软雅黑"/>
                <w:b/>
                <w:bCs/>
                <w:color w:val="auto"/>
                <w:lang w:eastAsia="zh-CN"/>
              </w:rPr>
              <w:t>给</w:t>
            </w:r>
            <w:r>
              <w:rPr>
                <w:rFonts w:hint="eastAsia" w:cs="微软雅黑"/>
                <w:color w:val="auto"/>
                <w:lang w:eastAsia="zh-CN"/>
              </w:rPr>
              <w:t>公司</w:t>
            </w:r>
            <w:r>
              <w:rPr>
                <w:rFonts w:hint="eastAsia" w:cs="微软雅黑"/>
                <w:b/>
                <w:bCs/>
                <w:color w:val="auto"/>
                <w:lang w:eastAsia="zh-CN"/>
              </w:rPr>
              <w:t>造成损失</w:t>
            </w:r>
            <w:r>
              <w:rPr>
                <w:rFonts w:hint="eastAsia" w:cs="微软雅黑"/>
                <w:color w:val="auto"/>
                <w:lang w:eastAsia="zh-CN"/>
              </w:rPr>
              <w:t>的，</w:t>
            </w:r>
            <w:r>
              <w:rPr>
                <w:rFonts w:hint="eastAsia" w:cs="微软雅黑"/>
                <w:b/>
                <w:bCs/>
                <w:color w:val="auto"/>
                <w:lang w:eastAsia="zh-CN"/>
              </w:rPr>
              <w:t>应当承担赔偿责</w:t>
            </w:r>
            <w:r>
              <w:rPr>
                <w:rFonts w:hint="eastAsia" w:cs="微软雅黑"/>
                <w:color w:val="auto"/>
                <w:lang w:eastAsia="zh-CN"/>
              </w:rPr>
              <w:t>任</w:t>
            </w:r>
            <w:r>
              <w:rPr>
                <w:rFonts w:hint="eastAsia" w:cs="微软雅黑"/>
                <w:b/>
                <w:bCs/>
                <w:color w:val="auto"/>
                <w:lang w:eastAsia="zh-CN"/>
              </w:rPr>
              <w:t>。</w:t>
            </w:r>
          </w:p>
          <w:p w14:paraId="0ED3B231">
            <w:pPr>
              <w:pStyle w:val="5"/>
              <w:wordWrap w:val="0"/>
              <w:spacing w:line="300" w:lineRule="atLeast"/>
              <w:rPr>
                <w:color w:val="auto"/>
                <w:lang w:eastAsia="zh-CN"/>
              </w:rPr>
            </w:pPr>
            <w:r>
              <w:rPr>
                <w:rFonts w:hint="eastAsia" w:cs="微软雅黑"/>
                <w:color w:val="auto"/>
                <w:lang w:eastAsia="zh-CN"/>
              </w:rPr>
              <w:t>公司</w:t>
            </w:r>
            <w:r>
              <w:rPr>
                <w:rFonts w:hint="eastAsia" w:cs="微软雅黑"/>
                <w:b/>
                <w:bCs/>
                <w:color w:val="auto"/>
                <w:lang w:eastAsia="zh-CN"/>
              </w:rPr>
              <w:t>控股股东</w:t>
            </w:r>
            <w:r>
              <w:rPr>
                <w:rFonts w:hint="eastAsia" w:cs="微软雅黑"/>
                <w:color w:val="auto"/>
                <w:lang w:eastAsia="zh-CN"/>
              </w:rPr>
              <w:t>及</w:t>
            </w:r>
            <w:r>
              <w:rPr>
                <w:rFonts w:hint="eastAsia" w:cs="微软雅黑"/>
                <w:b/>
                <w:bCs/>
                <w:color w:val="auto"/>
                <w:lang w:eastAsia="zh-CN"/>
              </w:rPr>
              <w:t>实际控制</w:t>
            </w:r>
            <w:r>
              <w:rPr>
                <w:rFonts w:hint="eastAsia" w:cs="微软雅黑"/>
                <w:color w:val="auto"/>
                <w:lang w:eastAsia="zh-CN"/>
              </w:rPr>
              <w:t>人</w:t>
            </w:r>
            <w:r>
              <w:rPr>
                <w:rFonts w:hint="eastAsia" w:cs="微软雅黑"/>
                <w:b/>
                <w:bCs/>
                <w:color w:val="auto"/>
                <w:lang w:eastAsia="zh-CN"/>
              </w:rPr>
              <w:t>对</w:t>
            </w:r>
            <w:r>
              <w:rPr>
                <w:rFonts w:hint="eastAsia" w:cs="微软雅黑"/>
                <w:color w:val="auto"/>
                <w:lang w:eastAsia="zh-CN"/>
              </w:rPr>
              <w:t>公司</w:t>
            </w:r>
            <w:r>
              <w:rPr>
                <w:rFonts w:hint="eastAsia" w:cs="微软雅黑"/>
                <w:b/>
                <w:bCs/>
                <w:color w:val="auto"/>
                <w:lang w:eastAsia="zh-CN"/>
              </w:rPr>
              <w:t>和</w:t>
            </w:r>
            <w:r>
              <w:rPr>
                <w:rFonts w:hint="eastAsia" w:cs="微软雅黑"/>
                <w:color w:val="auto"/>
                <w:lang w:eastAsia="zh-CN"/>
              </w:rPr>
              <w:t>公</w:t>
            </w:r>
            <w:r>
              <w:rPr>
                <w:rFonts w:hint="eastAsia" w:cs="微软雅黑"/>
                <w:b/>
                <w:bCs/>
                <w:color w:val="auto"/>
                <w:lang w:eastAsia="zh-CN"/>
              </w:rPr>
              <w:t>司社会</w:t>
            </w:r>
            <w:r>
              <w:rPr>
                <w:rFonts w:hint="eastAsia" w:cs="微软雅黑"/>
                <w:color w:val="auto"/>
                <w:lang w:eastAsia="zh-CN"/>
              </w:rPr>
              <w:t>公</w:t>
            </w:r>
            <w:r>
              <w:rPr>
                <w:rFonts w:hint="eastAsia" w:cs="微软雅黑"/>
                <w:b/>
                <w:bCs/>
                <w:color w:val="auto"/>
                <w:lang w:eastAsia="zh-CN"/>
              </w:rPr>
              <w:t>众股股东负</w:t>
            </w:r>
            <w:r>
              <w:rPr>
                <w:rFonts w:hint="eastAsia" w:cs="微软雅黑"/>
                <w:color w:val="auto"/>
                <w:lang w:eastAsia="zh-CN"/>
              </w:rPr>
              <w:t>有</w:t>
            </w:r>
            <w:r>
              <w:rPr>
                <w:rFonts w:hint="eastAsia" w:cs="微软雅黑"/>
                <w:b/>
                <w:bCs/>
                <w:color w:val="auto"/>
                <w:lang w:eastAsia="zh-CN"/>
              </w:rPr>
              <w:t>诚</w:t>
            </w:r>
            <w:r>
              <w:rPr>
                <w:rFonts w:hint="eastAsia" w:cs="微软雅黑"/>
                <w:color w:val="auto"/>
                <w:lang w:eastAsia="zh-CN"/>
              </w:rPr>
              <w:t>信</w:t>
            </w:r>
            <w:r>
              <w:rPr>
                <w:rFonts w:hint="eastAsia" w:cs="微软雅黑"/>
                <w:b/>
                <w:bCs/>
                <w:color w:val="auto"/>
                <w:lang w:eastAsia="zh-CN"/>
              </w:rPr>
              <w:t>义务。控股股东应严格依</w:t>
            </w:r>
            <w:r>
              <w:rPr>
                <w:rFonts w:hint="eastAsia" w:cs="微软雅黑"/>
                <w:color w:val="auto"/>
                <w:lang w:eastAsia="zh-CN"/>
              </w:rPr>
              <w:t>法行</w:t>
            </w:r>
            <w:r>
              <w:rPr>
                <w:rFonts w:hint="eastAsia" w:cs="微软雅黑"/>
                <w:b/>
                <w:bCs/>
                <w:color w:val="auto"/>
                <w:lang w:eastAsia="zh-CN"/>
              </w:rPr>
              <w:t>使出资人的权利</w:t>
            </w:r>
            <w:r>
              <w:rPr>
                <w:rFonts w:hint="eastAsia" w:cs="微软雅黑"/>
                <w:color w:val="auto"/>
                <w:lang w:eastAsia="zh-CN"/>
              </w:rPr>
              <w:t>，</w:t>
            </w:r>
            <w:r>
              <w:rPr>
                <w:rFonts w:hint="eastAsia" w:cs="微软雅黑"/>
                <w:b/>
                <w:bCs/>
                <w:color w:val="auto"/>
                <w:lang w:eastAsia="zh-CN"/>
              </w:rPr>
              <w:t>控股股东</w:t>
            </w:r>
            <w:r>
              <w:rPr>
                <w:rFonts w:hint="eastAsia" w:cs="微软雅黑"/>
                <w:color w:val="auto"/>
                <w:lang w:eastAsia="zh-CN"/>
              </w:rPr>
              <w:t>不得</w:t>
            </w:r>
            <w:r>
              <w:rPr>
                <w:rFonts w:hint="eastAsia" w:cs="微软雅黑"/>
                <w:b/>
                <w:bCs/>
                <w:color w:val="auto"/>
                <w:lang w:eastAsia="zh-CN"/>
              </w:rPr>
              <w:t>利用</w:t>
            </w:r>
            <w:r>
              <w:rPr>
                <w:rFonts w:hint="eastAsia" w:cs="微软雅黑"/>
                <w:color w:val="auto"/>
                <w:lang w:eastAsia="zh-CN"/>
              </w:rPr>
              <w:t>关联交易、利润分配、资产重组、对外投资、</w:t>
            </w:r>
            <w:r>
              <w:rPr>
                <w:rFonts w:hint="eastAsia" w:cs="微软雅黑"/>
                <w:b/>
                <w:bCs/>
                <w:color w:val="auto"/>
                <w:lang w:eastAsia="zh-CN"/>
              </w:rPr>
              <w:t>资金占用</w:t>
            </w:r>
            <w:r>
              <w:rPr>
                <w:rFonts w:hint="eastAsia" w:cs="微软雅黑"/>
                <w:color w:val="auto"/>
                <w:lang w:eastAsia="zh-CN"/>
              </w:rPr>
              <w:t>、</w:t>
            </w:r>
            <w:r>
              <w:rPr>
                <w:rFonts w:hint="eastAsia" w:cs="微软雅黑"/>
                <w:b/>
                <w:bCs/>
                <w:color w:val="auto"/>
                <w:lang w:eastAsia="zh-CN"/>
              </w:rPr>
              <w:t>借款担保</w:t>
            </w:r>
            <w:r>
              <w:rPr>
                <w:rFonts w:hint="eastAsia" w:cs="微软雅黑"/>
                <w:color w:val="auto"/>
                <w:lang w:eastAsia="zh-CN"/>
              </w:rPr>
              <w:t>等方式损害公司和</w:t>
            </w:r>
            <w:r>
              <w:rPr>
                <w:rFonts w:hint="eastAsia" w:cs="微软雅黑"/>
                <w:b/>
                <w:bCs/>
                <w:color w:val="auto"/>
                <w:lang w:eastAsia="zh-CN"/>
              </w:rPr>
              <w:t>社会公众</w:t>
            </w:r>
            <w:r>
              <w:rPr>
                <w:rFonts w:hint="eastAsia" w:cs="微软雅黑"/>
                <w:color w:val="auto"/>
                <w:lang w:eastAsia="zh-CN"/>
              </w:rPr>
              <w:t>股</w:t>
            </w:r>
            <w:r>
              <w:rPr>
                <w:rFonts w:hint="eastAsia" w:cs="微软雅黑"/>
                <w:b/>
                <w:bCs/>
                <w:color w:val="auto"/>
                <w:lang w:eastAsia="zh-CN"/>
              </w:rPr>
              <w:t>股</w:t>
            </w:r>
            <w:r>
              <w:rPr>
                <w:rFonts w:hint="eastAsia" w:cs="微软雅黑"/>
                <w:color w:val="auto"/>
                <w:lang w:eastAsia="zh-CN"/>
              </w:rPr>
              <w:t>东的合法权益，不得</w:t>
            </w:r>
            <w:r>
              <w:rPr>
                <w:rFonts w:hint="eastAsia" w:cs="微软雅黑"/>
                <w:b/>
                <w:bCs/>
                <w:color w:val="auto"/>
                <w:lang w:eastAsia="zh-CN"/>
              </w:rPr>
              <w:t>利用</w:t>
            </w:r>
            <w:r>
              <w:rPr>
                <w:rFonts w:hint="eastAsia" w:cs="微软雅黑"/>
                <w:color w:val="auto"/>
                <w:lang w:eastAsia="zh-CN"/>
              </w:rPr>
              <w:t>其控制</w:t>
            </w:r>
            <w:r>
              <w:rPr>
                <w:rFonts w:hint="eastAsia" w:cs="微软雅黑"/>
                <w:b/>
                <w:bCs/>
                <w:color w:val="auto"/>
                <w:lang w:eastAsia="zh-CN"/>
              </w:rPr>
              <w:t>地位损害</w:t>
            </w:r>
            <w:r>
              <w:rPr>
                <w:rFonts w:hint="eastAsia" w:cs="微软雅黑"/>
                <w:color w:val="auto"/>
                <w:lang w:eastAsia="zh-CN"/>
              </w:rPr>
              <w:t>公司和</w:t>
            </w:r>
            <w:r>
              <w:rPr>
                <w:rFonts w:hint="eastAsia" w:cs="微软雅黑"/>
                <w:b/>
                <w:bCs/>
                <w:color w:val="auto"/>
                <w:lang w:eastAsia="zh-CN"/>
              </w:rPr>
              <w:t>社会</w:t>
            </w:r>
            <w:r>
              <w:rPr>
                <w:rFonts w:hint="eastAsia" w:cs="微软雅黑"/>
                <w:color w:val="auto"/>
                <w:lang w:eastAsia="zh-CN"/>
              </w:rPr>
              <w:t>公</w:t>
            </w:r>
            <w:r>
              <w:rPr>
                <w:rFonts w:hint="eastAsia" w:cs="微软雅黑"/>
                <w:b/>
                <w:bCs/>
                <w:color w:val="auto"/>
                <w:lang w:eastAsia="zh-CN"/>
              </w:rPr>
              <w:t>众</w:t>
            </w:r>
            <w:r>
              <w:rPr>
                <w:rFonts w:hint="eastAsia" w:cs="微软雅黑"/>
                <w:color w:val="auto"/>
                <w:lang w:eastAsia="zh-CN"/>
              </w:rPr>
              <w:t>股股东</w:t>
            </w:r>
            <w:r>
              <w:rPr>
                <w:rFonts w:hint="eastAsia" w:cs="微软雅黑"/>
                <w:b/>
                <w:bCs/>
                <w:color w:val="auto"/>
                <w:lang w:eastAsia="zh-CN"/>
              </w:rPr>
              <w:t>的权</w:t>
            </w:r>
            <w:r>
              <w:rPr>
                <w:rFonts w:hint="eastAsia" w:cs="微软雅黑"/>
                <w:color w:val="auto"/>
                <w:lang w:eastAsia="zh-CN"/>
              </w:rPr>
              <w:t>益。</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6A67B340">
            <w:pPr>
              <w:wordWrap w:val="0"/>
              <w:spacing w:line="300" w:lineRule="atLeast"/>
              <w:rPr>
                <w:rFonts w:cs="微软雅黑"/>
                <w:color w:val="auto"/>
                <w:lang w:eastAsia="zh-CN"/>
              </w:rPr>
            </w:pPr>
            <w:r>
              <w:rPr>
                <w:rFonts w:hint="eastAsia" w:cs="微软雅黑"/>
                <w:color w:val="auto"/>
                <w:lang w:eastAsia="zh-CN"/>
              </w:rPr>
              <w:t>第四十</w:t>
            </w:r>
            <w:r>
              <w:rPr>
                <w:rFonts w:hint="eastAsia" w:cs="微软雅黑"/>
                <w:b/>
                <w:bCs/>
                <w:color w:val="auto"/>
                <w:lang w:eastAsia="zh-CN"/>
              </w:rPr>
              <w:t>二</w:t>
            </w:r>
            <w:r>
              <w:rPr>
                <w:rFonts w:hint="eastAsia" w:cs="微软雅黑"/>
                <w:color w:val="auto"/>
                <w:lang w:eastAsia="zh-CN"/>
              </w:rPr>
              <w:t>条</w:t>
            </w:r>
          </w:p>
          <w:p w14:paraId="275499F5">
            <w:pPr>
              <w:pStyle w:val="5"/>
              <w:wordWrap w:val="0"/>
              <w:spacing w:line="300" w:lineRule="atLeast"/>
              <w:rPr>
                <w:color w:val="auto"/>
                <w:lang w:eastAsia="zh-CN"/>
              </w:rPr>
            </w:pPr>
            <w:r>
              <w:rPr>
                <w:rFonts w:hint="eastAsia" w:cs="微软雅黑"/>
                <w:color w:val="auto"/>
                <w:lang w:eastAsia="zh-CN"/>
              </w:rPr>
              <w:t>公司控股股东、实际控制人</w:t>
            </w:r>
            <w:r>
              <w:rPr>
                <w:rFonts w:hint="eastAsia" w:cs="微软雅黑"/>
                <w:b/>
                <w:bCs/>
                <w:color w:val="auto"/>
                <w:lang w:eastAsia="zh-CN"/>
              </w:rPr>
              <w:t>应当遵守下列规定：</w:t>
            </w:r>
          </w:p>
          <w:p w14:paraId="73A32192">
            <w:pPr>
              <w:pStyle w:val="5"/>
              <w:wordWrap w:val="0"/>
              <w:spacing w:line="300" w:lineRule="atLeast"/>
              <w:rPr>
                <w:color w:val="auto"/>
                <w:lang w:eastAsia="zh-CN"/>
              </w:rPr>
            </w:pPr>
            <w:r>
              <w:rPr>
                <w:rFonts w:hint="eastAsia" w:cs="微软雅黑"/>
                <w:b/>
                <w:bCs/>
                <w:color w:val="auto"/>
                <w:lang w:eastAsia="zh-CN"/>
              </w:rPr>
              <w:t>（一）依法行使股东权利，</w:t>
            </w:r>
            <w:r>
              <w:rPr>
                <w:rFonts w:hint="eastAsia" w:cs="微软雅黑"/>
                <w:color w:val="auto"/>
                <w:lang w:eastAsia="zh-CN"/>
              </w:rPr>
              <w:t>不</w:t>
            </w:r>
            <w:r>
              <w:rPr>
                <w:rFonts w:hint="eastAsia" w:cs="微软雅黑"/>
                <w:b/>
                <w:bCs/>
                <w:color w:val="auto"/>
                <w:lang w:eastAsia="zh-CN"/>
              </w:rPr>
              <w:t>滥用控制权或者</w:t>
            </w:r>
            <w:r>
              <w:rPr>
                <w:rFonts w:hint="eastAsia" w:cs="微软雅黑"/>
                <w:color w:val="auto"/>
                <w:lang w:eastAsia="zh-CN"/>
              </w:rPr>
              <w:t>利用关联关系损害公司</w:t>
            </w:r>
            <w:r>
              <w:rPr>
                <w:rFonts w:hint="eastAsia" w:cs="微软雅黑"/>
                <w:b/>
                <w:bCs/>
                <w:color w:val="auto"/>
                <w:lang w:eastAsia="zh-CN"/>
              </w:rPr>
              <w:t>或者其他股东的合法权</w:t>
            </w:r>
            <w:r>
              <w:rPr>
                <w:rFonts w:hint="eastAsia" w:cs="微软雅黑"/>
                <w:color w:val="auto"/>
                <w:lang w:eastAsia="zh-CN"/>
              </w:rPr>
              <w:t>益</w:t>
            </w:r>
            <w:r>
              <w:rPr>
                <w:rFonts w:hint="eastAsia" w:cs="微软雅黑"/>
                <w:b/>
                <w:bCs/>
                <w:color w:val="auto"/>
                <w:lang w:eastAsia="zh-CN"/>
              </w:rPr>
              <w:t>；</w:t>
            </w:r>
          </w:p>
          <w:p w14:paraId="544BC883">
            <w:pPr>
              <w:pStyle w:val="5"/>
              <w:wordWrap w:val="0"/>
              <w:spacing w:line="300" w:lineRule="atLeast"/>
              <w:rPr>
                <w:color w:val="auto"/>
                <w:lang w:eastAsia="zh-CN"/>
              </w:rPr>
            </w:pPr>
            <w:r>
              <w:rPr>
                <w:rFonts w:hint="eastAsia" w:cs="微软雅黑"/>
                <w:b/>
                <w:bCs/>
                <w:color w:val="auto"/>
                <w:lang w:eastAsia="zh-CN"/>
              </w:rPr>
              <w:t>（二）严格履行所作出的公开声明和各项承诺</w:t>
            </w:r>
            <w:r>
              <w:rPr>
                <w:rFonts w:hint="eastAsia" w:cs="微软雅黑"/>
                <w:color w:val="auto"/>
                <w:lang w:eastAsia="zh-CN"/>
              </w:rPr>
              <w:t>，</w:t>
            </w:r>
            <w:r>
              <w:rPr>
                <w:rFonts w:hint="eastAsia" w:cs="微软雅黑"/>
                <w:b/>
                <w:bCs/>
                <w:color w:val="auto"/>
                <w:lang w:eastAsia="zh-CN"/>
              </w:rPr>
              <w:t>不得擅自变更或者豁免；</w:t>
            </w:r>
          </w:p>
          <w:p w14:paraId="7A5827C5">
            <w:pPr>
              <w:pStyle w:val="5"/>
              <w:wordWrap w:val="0"/>
              <w:spacing w:line="300" w:lineRule="atLeast"/>
              <w:rPr>
                <w:color w:val="auto"/>
                <w:lang w:eastAsia="zh-CN"/>
              </w:rPr>
            </w:pPr>
            <w:r>
              <w:rPr>
                <w:rFonts w:hint="eastAsia" w:cs="微软雅黑"/>
                <w:b/>
                <w:bCs/>
                <w:color w:val="auto"/>
                <w:lang w:eastAsia="zh-CN"/>
              </w:rPr>
              <w:t>（三）严格按照有关</w:t>
            </w:r>
            <w:r>
              <w:rPr>
                <w:rFonts w:hint="eastAsia" w:cs="微软雅黑"/>
                <w:color w:val="auto"/>
                <w:lang w:eastAsia="zh-CN"/>
              </w:rPr>
              <w:t>规定</w:t>
            </w:r>
            <w:r>
              <w:rPr>
                <w:rFonts w:hint="eastAsia" w:cs="微软雅黑"/>
                <w:b/>
                <w:bCs/>
                <w:color w:val="auto"/>
                <w:lang w:eastAsia="zh-CN"/>
              </w:rPr>
              <w:t>履行信息披露义务</w:t>
            </w:r>
            <w:r>
              <w:rPr>
                <w:rFonts w:hint="eastAsia" w:cs="微软雅黑"/>
                <w:color w:val="auto"/>
                <w:lang w:eastAsia="zh-CN"/>
              </w:rPr>
              <w:t>，</w:t>
            </w:r>
            <w:r>
              <w:rPr>
                <w:rFonts w:hint="eastAsia" w:cs="微软雅黑"/>
                <w:b/>
                <w:bCs/>
                <w:color w:val="auto"/>
                <w:lang w:eastAsia="zh-CN"/>
              </w:rPr>
              <w:t>积极主动配合</w:t>
            </w:r>
            <w:r>
              <w:rPr>
                <w:rFonts w:hint="eastAsia" w:cs="微软雅黑"/>
                <w:color w:val="auto"/>
                <w:lang w:eastAsia="zh-CN"/>
              </w:rPr>
              <w:t>公司</w:t>
            </w:r>
            <w:r>
              <w:rPr>
                <w:rFonts w:hint="eastAsia" w:cs="微软雅黑"/>
                <w:b/>
                <w:bCs/>
                <w:color w:val="auto"/>
                <w:lang w:eastAsia="zh-CN"/>
              </w:rPr>
              <w:t>做好信息披露工作，及时告知公司已发生或者拟发生</w:t>
            </w:r>
            <w:r>
              <w:rPr>
                <w:rFonts w:hint="eastAsia" w:cs="微软雅黑"/>
                <w:color w:val="auto"/>
                <w:lang w:eastAsia="zh-CN"/>
              </w:rPr>
              <w:t>的</w:t>
            </w:r>
            <w:r>
              <w:rPr>
                <w:rFonts w:hint="eastAsia" w:cs="微软雅黑"/>
                <w:b/>
                <w:bCs/>
                <w:color w:val="auto"/>
                <w:lang w:eastAsia="zh-CN"/>
              </w:rPr>
              <w:t>重大事件；</w:t>
            </w:r>
          </w:p>
          <w:p w14:paraId="22FABD22">
            <w:pPr>
              <w:pStyle w:val="5"/>
              <w:wordWrap w:val="0"/>
              <w:spacing w:line="300" w:lineRule="atLeast"/>
              <w:rPr>
                <w:color w:val="auto"/>
                <w:lang w:eastAsia="zh-CN"/>
              </w:rPr>
            </w:pPr>
            <w:r>
              <w:rPr>
                <w:rFonts w:hint="eastAsia" w:cs="微软雅黑"/>
                <w:b/>
                <w:bCs/>
                <w:color w:val="auto"/>
                <w:lang w:eastAsia="zh-CN"/>
              </w:rPr>
              <w:t>（四）不得以</w:t>
            </w:r>
            <w:r>
              <w:rPr>
                <w:rFonts w:hint="eastAsia" w:cs="微软雅黑"/>
                <w:color w:val="auto"/>
                <w:lang w:eastAsia="zh-CN"/>
              </w:rPr>
              <w:t>任</w:t>
            </w:r>
            <w:r>
              <w:rPr>
                <w:rFonts w:hint="eastAsia" w:cs="微软雅黑"/>
                <w:b/>
                <w:bCs/>
                <w:color w:val="auto"/>
                <w:lang w:eastAsia="zh-CN"/>
              </w:rPr>
              <w:t>何方式占用</w:t>
            </w:r>
            <w:r>
              <w:rPr>
                <w:rFonts w:hint="eastAsia" w:cs="微软雅黑"/>
                <w:color w:val="auto"/>
                <w:lang w:eastAsia="zh-CN"/>
              </w:rPr>
              <w:t>公司</w:t>
            </w:r>
            <w:r>
              <w:rPr>
                <w:rFonts w:hint="eastAsia" w:cs="微软雅黑"/>
                <w:b/>
                <w:bCs/>
                <w:color w:val="auto"/>
                <w:lang w:eastAsia="zh-CN"/>
              </w:rPr>
              <w:t>资金；</w:t>
            </w:r>
          </w:p>
          <w:p w14:paraId="083691E7">
            <w:pPr>
              <w:pStyle w:val="5"/>
              <w:wordWrap w:val="0"/>
              <w:spacing w:line="300" w:lineRule="atLeast"/>
              <w:rPr>
                <w:color w:val="auto"/>
                <w:lang w:eastAsia="zh-CN"/>
              </w:rPr>
            </w:pPr>
            <w:r>
              <w:rPr>
                <w:rFonts w:hint="eastAsia" w:cs="微软雅黑"/>
                <w:b/>
                <w:bCs/>
                <w:color w:val="auto"/>
                <w:lang w:eastAsia="zh-CN"/>
              </w:rPr>
              <w:t>（五）不得强令、指使或者要求公司</w:t>
            </w:r>
            <w:r>
              <w:rPr>
                <w:rFonts w:hint="eastAsia" w:cs="微软雅黑"/>
                <w:color w:val="auto"/>
                <w:lang w:eastAsia="zh-CN"/>
              </w:rPr>
              <w:t>及</w:t>
            </w:r>
            <w:r>
              <w:rPr>
                <w:rFonts w:hint="eastAsia" w:cs="微软雅黑"/>
                <w:b/>
                <w:bCs/>
                <w:color w:val="auto"/>
                <w:lang w:eastAsia="zh-CN"/>
              </w:rPr>
              <w:t>相关</w:t>
            </w:r>
            <w:r>
              <w:rPr>
                <w:rFonts w:hint="eastAsia" w:cs="微软雅黑"/>
                <w:color w:val="auto"/>
                <w:lang w:eastAsia="zh-CN"/>
              </w:rPr>
              <w:t>人</w:t>
            </w:r>
            <w:r>
              <w:rPr>
                <w:rFonts w:hint="eastAsia" w:cs="微软雅黑"/>
                <w:b/>
                <w:bCs/>
                <w:color w:val="auto"/>
                <w:lang w:eastAsia="zh-CN"/>
              </w:rPr>
              <w:t>员违法违规提供担保；</w:t>
            </w:r>
          </w:p>
          <w:p w14:paraId="30880883">
            <w:pPr>
              <w:pStyle w:val="5"/>
              <w:wordWrap w:val="0"/>
              <w:spacing w:line="300" w:lineRule="atLeast"/>
              <w:rPr>
                <w:color w:val="auto"/>
                <w:lang w:eastAsia="zh-CN"/>
              </w:rPr>
            </w:pPr>
            <w:r>
              <w:rPr>
                <w:rFonts w:hint="eastAsia" w:cs="微软雅黑"/>
                <w:b/>
                <w:bCs/>
                <w:color w:val="auto"/>
                <w:lang w:eastAsia="zh-CN"/>
              </w:rPr>
              <w:t>（六）不得利用</w:t>
            </w:r>
            <w:r>
              <w:rPr>
                <w:rFonts w:hint="eastAsia" w:cs="微软雅黑"/>
                <w:color w:val="auto"/>
                <w:lang w:eastAsia="zh-CN"/>
              </w:rPr>
              <w:t>公司</w:t>
            </w:r>
            <w:r>
              <w:rPr>
                <w:rFonts w:hint="eastAsia" w:cs="微软雅黑"/>
                <w:b/>
                <w:bCs/>
                <w:color w:val="auto"/>
                <w:lang w:eastAsia="zh-CN"/>
              </w:rPr>
              <w:t>未</w:t>
            </w:r>
            <w:r>
              <w:rPr>
                <w:rFonts w:hint="eastAsia" w:cs="微软雅黑"/>
                <w:color w:val="auto"/>
                <w:lang w:eastAsia="zh-CN"/>
              </w:rPr>
              <w:t>公</w:t>
            </w:r>
            <w:r>
              <w:rPr>
                <w:rFonts w:hint="eastAsia" w:cs="微软雅黑"/>
                <w:b/>
                <w:bCs/>
                <w:color w:val="auto"/>
                <w:lang w:eastAsia="zh-CN"/>
              </w:rPr>
              <w:t>开重大信息谋取利益</w:t>
            </w:r>
            <w:r>
              <w:rPr>
                <w:rFonts w:hint="eastAsia" w:cs="微软雅黑"/>
                <w:color w:val="auto"/>
                <w:lang w:eastAsia="zh-CN"/>
              </w:rPr>
              <w:t>，</w:t>
            </w:r>
            <w:r>
              <w:rPr>
                <w:rFonts w:hint="eastAsia" w:cs="微软雅黑"/>
                <w:b/>
                <w:bCs/>
                <w:color w:val="auto"/>
                <w:lang w:eastAsia="zh-CN"/>
              </w:rPr>
              <w:t>不得以任何方式泄露与</w:t>
            </w:r>
            <w:r>
              <w:rPr>
                <w:rFonts w:hint="eastAsia" w:cs="微软雅黑"/>
                <w:color w:val="auto"/>
                <w:lang w:eastAsia="zh-CN"/>
              </w:rPr>
              <w:t>公</w:t>
            </w:r>
            <w:r>
              <w:rPr>
                <w:rFonts w:hint="eastAsia" w:cs="微软雅黑"/>
                <w:b/>
                <w:bCs/>
                <w:color w:val="auto"/>
                <w:lang w:eastAsia="zh-CN"/>
              </w:rPr>
              <w:t>司</w:t>
            </w:r>
            <w:r>
              <w:rPr>
                <w:rFonts w:hint="eastAsia" w:cs="微软雅黑"/>
                <w:color w:val="auto"/>
                <w:lang w:eastAsia="zh-CN"/>
              </w:rPr>
              <w:t>有</w:t>
            </w:r>
            <w:r>
              <w:rPr>
                <w:rFonts w:hint="eastAsia" w:cs="微软雅黑"/>
                <w:b/>
                <w:bCs/>
                <w:color w:val="auto"/>
                <w:lang w:eastAsia="zh-CN"/>
              </w:rPr>
              <w:t>关的未公开重大</w:t>
            </w:r>
            <w:r>
              <w:rPr>
                <w:rFonts w:hint="eastAsia" w:cs="微软雅黑"/>
                <w:color w:val="auto"/>
                <w:lang w:eastAsia="zh-CN"/>
              </w:rPr>
              <w:t>信</w:t>
            </w:r>
            <w:r>
              <w:rPr>
                <w:rFonts w:hint="eastAsia" w:cs="微软雅黑"/>
                <w:b/>
                <w:bCs/>
                <w:color w:val="auto"/>
                <w:lang w:eastAsia="zh-CN"/>
              </w:rPr>
              <w:t>息，不得从事内幕交易</w:t>
            </w:r>
            <w:r>
              <w:rPr>
                <w:rFonts w:hint="eastAsia" w:cs="微软雅黑"/>
                <w:color w:val="auto"/>
                <w:lang w:eastAsia="zh-CN"/>
              </w:rPr>
              <w:t>、</w:t>
            </w:r>
            <w:r>
              <w:rPr>
                <w:rFonts w:hint="eastAsia" w:cs="微软雅黑"/>
                <w:b/>
                <w:bCs/>
                <w:color w:val="auto"/>
                <w:lang w:eastAsia="zh-CN"/>
              </w:rPr>
              <w:t>短线交易</w:t>
            </w:r>
            <w:r>
              <w:rPr>
                <w:rFonts w:hint="eastAsia" w:cs="微软雅黑"/>
                <w:color w:val="auto"/>
                <w:lang w:eastAsia="zh-CN"/>
              </w:rPr>
              <w:t>、</w:t>
            </w:r>
            <w:r>
              <w:rPr>
                <w:rFonts w:hint="eastAsia" w:cs="微软雅黑"/>
                <w:b/>
                <w:bCs/>
                <w:color w:val="auto"/>
                <w:lang w:eastAsia="zh-CN"/>
              </w:rPr>
              <w:t>操纵市场等违</w:t>
            </w:r>
            <w:r>
              <w:rPr>
                <w:rFonts w:hint="eastAsia" w:cs="微软雅黑"/>
                <w:color w:val="auto"/>
                <w:lang w:eastAsia="zh-CN"/>
              </w:rPr>
              <w:t>法</w:t>
            </w:r>
            <w:r>
              <w:rPr>
                <w:rFonts w:hint="eastAsia" w:cs="微软雅黑"/>
                <w:b/>
                <w:bCs/>
                <w:color w:val="auto"/>
                <w:lang w:eastAsia="zh-CN"/>
              </w:rPr>
              <w:t>违规</w:t>
            </w:r>
            <w:r>
              <w:rPr>
                <w:rFonts w:hint="eastAsia" w:cs="微软雅黑"/>
                <w:color w:val="auto"/>
                <w:lang w:eastAsia="zh-CN"/>
              </w:rPr>
              <w:t>行</w:t>
            </w:r>
            <w:r>
              <w:rPr>
                <w:rFonts w:hint="eastAsia" w:cs="微软雅黑"/>
                <w:b/>
                <w:bCs/>
                <w:color w:val="auto"/>
                <w:lang w:eastAsia="zh-CN"/>
              </w:rPr>
              <w:t>为；</w:t>
            </w:r>
          </w:p>
          <w:p w14:paraId="6DBB48E7">
            <w:pPr>
              <w:pStyle w:val="5"/>
              <w:wordWrap w:val="0"/>
              <w:spacing w:line="300" w:lineRule="atLeast"/>
              <w:rPr>
                <w:color w:val="auto"/>
                <w:lang w:eastAsia="zh-CN"/>
              </w:rPr>
            </w:pPr>
            <w:r>
              <w:rPr>
                <w:rFonts w:hint="eastAsia" w:cs="微软雅黑"/>
                <w:b/>
                <w:bCs/>
                <w:color w:val="auto"/>
                <w:lang w:eastAsia="zh-CN"/>
              </w:rPr>
              <w:t>（七）</w:t>
            </w:r>
            <w:r>
              <w:rPr>
                <w:rFonts w:hint="eastAsia" w:cs="微软雅黑"/>
                <w:color w:val="auto"/>
                <w:lang w:eastAsia="zh-CN"/>
              </w:rPr>
              <w:t>不得</w:t>
            </w:r>
            <w:r>
              <w:rPr>
                <w:rFonts w:hint="eastAsia" w:cs="微软雅黑"/>
                <w:b/>
                <w:bCs/>
                <w:color w:val="auto"/>
                <w:lang w:eastAsia="zh-CN"/>
              </w:rPr>
              <w:t>通过非公允的</w:t>
            </w:r>
            <w:r>
              <w:rPr>
                <w:rFonts w:hint="eastAsia" w:cs="微软雅黑"/>
                <w:color w:val="auto"/>
                <w:lang w:eastAsia="zh-CN"/>
              </w:rPr>
              <w:t>关联交易、利润分配、资产重组、对外投资等</w:t>
            </w:r>
            <w:r>
              <w:rPr>
                <w:rFonts w:hint="eastAsia" w:cs="微软雅黑"/>
                <w:b/>
                <w:bCs/>
                <w:color w:val="auto"/>
                <w:lang w:eastAsia="zh-CN"/>
              </w:rPr>
              <w:t>任何</w:t>
            </w:r>
            <w:r>
              <w:rPr>
                <w:rFonts w:hint="eastAsia" w:cs="微软雅黑"/>
                <w:color w:val="auto"/>
                <w:lang w:eastAsia="zh-CN"/>
              </w:rPr>
              <w:t>方式损害公司和</w:t>
            </w:r>
            <w:r>
              <w:rPr>
                <w:rFonts w:hint="eastAsia" w:cs="微软雅黑"/>
                <w:b/>
                <w:bCs/>
                <w:color w:val="auto"/>
                <w:lang w:eastAsia="zh-CN"/>
              </w:rPr>
              <w:t>其他</w:t>
            </w:r>
            <w:r>
              <w:rPr>
                <w:rFonts w:hint="eastAsia" w:cs="微软雅黑"/>
                <w:color w:val="auto"/>
                <w:lang w:eastAsia="zh-CN"/>
              </w:rPr>
              <w:t>股东的合法权益</w:t>
            </w:r>
            <w:r>
              <w:rPr>
                <w:rFonts w:hint="eastAsia" w:cs="微软雅黑"/>
                <w:b/>
                <w:bCs/>
                <w:color w:val="auto"/>
                <w:lang w:eastAsia="zh-CN"/>
              </w:rPr>
              <w:t>；</w:t>
            </w:r>
          </w:p>
          <w:p w14:paraId="44E8B26A">
            <w:pPr>
              <w:pStyle w:val="5"/>
              <w:wordWrap w:val="0"/>
              <w:spacing w:line="300" w:lineRule="atLeast"/>
              <w:rPr>
                <w:color w:val="auto"/>
                <w:lang w:eastAsia="zh-CN"/>
              </w:rPr>
            </w:pPr>
            <w:r>
              <w:rPr>
                <w:rFonts w:hint="eastAsia" w:cs="微软雅黑"/>
                <w:b/>
                <w:bCs/>
                <w:color w:val="auto"/>
                <w:lang w:eastAsia="zh-CN"/>
              </w:rPr>
              <w:t>（八）保证公司资产完整、人员独立、财务独立、机构独立和业务独立</w:t>
            </w:r>
            <w:r>
              <w:rPr>
                <w:rFonts w:hint="eastAsia" w:cs="微软雅黑"/>
                <w:color w:val="auto"/>
                <w:lang w:eastAsia="zh-CN"/>
              </w:rPr>
              <w:t>，不得</w:t>
            </w:r>
            <w:r>
              <w:rPr>
                <w:rFonts w:hint="eastAsia" w:cs="微软雅黑"/>
                <w:b/>
                <w:bCs/>
                <w:color w:val="auto"/>
                <w:lang w:eastAsia="zh-CN"/>
              </w:rPr>
              <w:t>以任何方式影响公司的独立性；</w:t>
            </w:r>
          </w:p>
          <w:p w14:paraId="2E1166F3">
            <w:pPr>
              <w:pStyle w:val="5"/>
              <w:wordWrap w:val="0"/>
              <w:spacing w:line="300" w:lineRule="atLeast"/>
              <w:rPr>
                <w:color w:val="auto"/>
                <w:lang w:eastAsia="zh-CN"/>
              </w:rPr>
            </w:pPr>
            <w:r>
              <w:rPr>
                <w:rFonts w:hint="eastAsia" w:cs="微软雅黑"/>
                <w:b/>
                <w:bCs/>
                <w:color w:val="auto"/>
                <w:lang w:eastAsia="zh-CN"/>
              </w:rPr>
              <w:t>（九）法律、行政法规、中国证监会规定、证券交易所业务规则和本章程的</w:t>
            </w:r>
            <w:r>
              <w:rPr>
                <w:rFonts w:hint="eastAsia" w:cs="微软雅黑"/>
                <w:color w:val="auto"/>
                <w:lang w:eastAsia="zh-CN"/>
              </w:rPr>
              <w:t>其</w:t>
            </w:r>
            <w:r>
              <w:rPr>
                <w:rFonts w:hint="eastAsia" w:cs="微软雅黑"/>
                <w:b/>
                <w:bCs/>
                <w:color w:val="auto"/>
                <w:lang w:eastAsia="zh-CN"/>
              </w:rPr>
              <w:t>他规定</w:t>
            </w:r>
            <w:r>
              <w:rPr>
                <w:rFonts w:hint="eastAsia" w:cs="微软雅黑"/>
                <w:color w:val="auto"/>
                <w:lang w:eastAsia="zh-CN"/>
              </w:rPr>
              <w:t>。</w:t>
            </w:r>
          </w:p>
          <w:p w14:paraId="6CA734F8">
            <w:pPr>
              <w:pStyle w:val="5"/>
              <w:wordWrap w:val="0"/>
              <w:spacing w:line="300" w:lineRule="atLeast"/>
              <w:rPr>
                <w:color w:val="auto"/>
                <w:lang w:eastAsia="zh-CN"/>
              </w:rPr>
            </w:pPr>
            <w:r>
              <w:rPr>
                <w:rFonts w:hint="eastAsia" w:cs="微软雅黑"/>
                <w:b/>
                <w:bCs/>
                <w:color w:val="auto"/>
                <w:lang w:eastAsia="zh-CN"/>
              </w:rPr>
              <w:t>公司的</w:t>
            </w:r>
            <w:r>
              <w:rPr>
                <w:rFonts w:hint="eastAsia" w:cs="微软雅黑"/>
                <w:color w:val="auto"/>
                <w:lang w:eastAsia="zh-CN"/>
              </w:rPr>
              <w:t>控</w:t>
            </w:r>
            <w:r>
              <w:rPr>
                <w:rFonts w:hint="eastAsia" w:cs="微软雅黑"/>
                <w:b/>
                <w:bCs/>
                <w:color w:val="auto"/>
                <w:lang w:eastAsia="zh-CN"/>
              </w:rPr>
              <w:t>股股东、实际控</w:t>
            </w:r>
            <w:r>
              <w:rPr>
                <w:rFonts w:hint="eastAsia" w:cs="微软雅黑"/>
                <w:color w:val="auto"/>
                <w:lang w:eastAsia="zh-CN"/>
              </w:rPr>
              <w:t>制</w:t>
            </w:r>
            <w:r>
              <w:rPr>
                <w:rFonts w:hint="eastAsia" w:cs="微软雅黑"/>
                <w:b/>
                <w:bCs/>
                <w:color w:val="auto"/>
                <w:lang w:eastAsia="zh-CN"/>
              </w:rPr>
              <w:t>人不担任</w:t>
            </w:r>
            <w:r>
              <w:rPr>
                <w:rFonts w:hint="eastAsia" w:cs="微软雅黑"/>
                <w:color w:val="auto"/>
                <w:lang w:eastAsia="zh-CN"/>
              </w:rPr>
              <w:t>公司</w:t>
            </w:r>
            <w:r>
              <w:rPr>
                <w:rFonts w:hint="eastAsia" w:cs="微软雅黑"/>
                <w:b/>
                <w:bCs/>
                <w:color w:val="auto"/>
                <w:lang w:eastAsia="zh-CN"/>
              </w:rPr>
              <w:t>董事但实际执行公司事务的，适用本章程关于董事忠实义务</w:t>
            </w:r>
            <w:r>
              <w:rPr>
                <w:rFonts w:hint="eastAsia" w:cs="微软雅黑"/>
                <w:color w:val="auto"/>
                <w:lang w:eastAsia="zh-CN"/>
              </w:rPr>
              <w:t>和</w:t>
            </w:r>
            <w:r>
              <w:rPr>
                <w:rFonts w:hint="eastAsia" w:cs="微软雅黑"/>
                <w:b/>
                <w:bCs/>
                <w:color w:val="auto"/>
                <w:lang w:eastAsia="zh-CN"/>
              </w:rPr>
              <w:t>勤勉义务的规定。</w:t>
            </w:r>
          </w:p>
          <w:p w14:paraId="65A7ECE0">
            <w:pPr>
              <w:pStyle w:val="5"/>
              <w:wordWrap w:val="0"/>
              <w:spacing w:line="300" w:lineRule="atLeast"/>
              <w:rPr>
                <w:color w:val="auto"/>
                <w:lang w:eastAsia="zh-CN"/>
              </w:rPr>
            </w:pPr>
            <w:r>
              <w:rPr>
                <w:rFonts w:hint="eastAsia" w:cs="微软雅黑"/>
                <w:color w:val="auto"/>
                <w:lang w:eastAsia="zh-CN"/>
              </w:rPr>
              <w:t>公</w:t>
            </w:r>
            <w:r>
              <w:rPr>
                <w:rFonts w:hint="eastAsia" w:cs="微软雅黑"/>
                <w:b/>
                <w:bCs/>
                <w:color w:val="auto"/>
                <w:lang w:eastAsia="zh-CN"/>
              </w:rPr>
              <w:t>司的控</w:t>
            </w:r>
            <w:r>
              <w:rPr>
                <w:rFonts w:hint="eastAsia" w:cs="微软雅黑"/>
                <w:color w:val="auto"/>
                <w:lang w:eastAsia="zh-CN"/>
              </w:rPr>
              <w:t>股股东</w:t>
            </w:r>
            <w:r>
              <w:rPr>
                <w:rFonts w:hint="eastAsia" w:cs="微软雅黑"/>
                <w:b/>
                <w:bCs/>
                <w:color w:val="auto"/>
                <w:lang w:eastAsia="zh-CN"/>
              </w:rPr>
              <w:t>、实际控制人指示董事、高级管理人员从事损害公司或者股东利</w:t>
            </w:r>
            <w:r>
              <w:rPr>
                <w:rFonts w:hint="eastAsia" w:cs="微软雅黑"/>
                <w:color w:val="auto"/>
                <w:lang w:eastAsia="zh-CN"/>
              </w:rPr>
              <w:t>益</w:t>
            </w:r>
            <w:r>
              <w:rPr>
                <w:rFonts w:hint="eastAsia" w:cs="微软雅黑"/>
                <w:b/>
                <w:bCs/>
                <w:color w:val="auto"/>
                <w:lang w:eastAsia="zh-CN"/>
              </w:rPr>
              <w:t>的行为的，与该董事、高级管理人员承担连带责任。</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76374508">
            <w:pPr>
              <w:wordWrap w:val="0"/>
              <w:spacing w:line="15" w:lineRule="atLeast"/>
              <w:ind w:left="-150"/>
              <w:jc w:val="center"/>
              <w:rPr>
                <w:rFonts w:cs="微软雅黑"/>
                <w:color w:val="auto"/>
              </w:rPr>
            </w:pPr>
            <w:r>
              <w:rPr>
                <w:rFonts w:hint="eastAsia" w:cs="微软雅黑"/>
                <w:color w:val="auto"/>
              </w:rPr>
              <w:t>修改</w:t>
            </w:r>
          </w:p>
        </w:tc>
      </w:tr>
      <w:tr w14:paraId="14E84A18">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2597928B">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2DDA860">
            <w:pPr>
              <w:wordWrap w:val="0"/>
              <w:spacing w:line="300" w:lineRule="atLeast"/>
              <w:rPr>
                <w:rFonts w:cs="微软雅黑"/>
                <w:color w:val="auto"/>
                <w:lang w:eastAsia="zh-CN"/>
              </w:rPr>
            </w:pPr>
            <w:r>
              <w:rPr>
                <w:rFonts w:hint="eastAsia" w:cs="微软雅黑"/>
                <w:b/>
                <w:bCs/>
                <w:color w:val="auto"/>
                <w:lang w:eastAsia="zh-CN"/>
              </w:rPr>
              <w:t>第四十三条</w:t>
            </w:r>
          </w:p>
          <w:p w14:paraId="4C914876">
            <w:pPr>
              <w:pStyle w:val="5"/>
              <w:wordWrap w:val="0"/>
              <w:spacing w:line="300" w:lineRule="atLeast"/>
              <w:rPr>
                <w:color w:val="auto"/>
                <w:lang w:eastAsia="zh-CN"/>
              </w:rPr>
            </w:pPr>
            <w:r>
              <w:rPr>
                <w:rFonts w:hint="eastAsia" w:cs="微软雅黑"/>
                <w:b/>
                <w:bCs/>
                <w:color w:val="auto"/>
                <w:lang w:eastAsia="zh-CN"/>
              </w:rPr>
              <w:t>控股股东、实际控制人质押其所持有或者实际支配的公司股票的，应当维持公司控制权和生产经营稳定。</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7C95ABAF">
            <w:pPr>
              <w:wordWrap w:val="0"/>
              <w:spacing w:line="15" w:lineRule="atLeast"/>
              <w:ind w:left="-150"/>
              <w:jc w:val="center"/>
              <w:rPr>
                <w:rFonts w:cs="微软雅黑"/>
                <w:color w:val="auto"/>
              </w:rPr>
            </w:pPr>
            <w:r>
              <w:rPr>
                <w:rFonts w:hint="eastAsia" w:cs="微软雅黑"/>
                <w:color w:val="auto"/>
              </w:rPr>
              <w:t>新增</w:t>
            </w:r>
          </w:p>
        </w:tc>
      </w:tr>
      <w:tr w14:paraId="5042C6D0">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2E6F3564">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B5FF96B">
            <w:pPr>
              <w:wordWrap w:val="0"/>
              <w:spacing w:line="300" w:lineRule="atLeast"/>
              <w:rPr>
                <w:rFonts w:cs="微软雅黑"/>
                <w:color w:val="auto"/>
                <w:lang w:eastAsia="zh-CN"/>
              </w:rPr>
            </w:pPr>
            <w:r>
              <w:rPr>
                <w:rFonts w:hint="eastAsia" w:cs="微软雅黑"/>
                <w:b/>
                <w:bCs/>
                <w:color w:val="auto"/>
                <w:lang w:eastAsia="zh-CN"/>
              </w:rPr>
              <w:t>第四十四条</w:t>
            </w:r>
          </w:p>
          <w:p w14:paraId="2BF071A3">
            <w:pPr>
              <w:pStyle w:val="5"/>
              <w:wordWrap w:val="0"/>
              <w:spacing w:line="300" w:lineRule="atLeast"/>
              <w:rPr>
                <w:color w:val="auto"/>
                <w:lang w:eastAsia="zh-CN"/>
              </w:rPr>
            </w:pPr>
            <w:r>
              <w:rPr>
                <w:rFonts w:hint="eastAsia" w:cs="微软雅黑"/>
                <w:b/>
                <w:bCs/>
                <w:color w:val="auto"/>
                <w:lang w:eastAsia="zh-CN"/>
              </w:rPr>
              <w:t>控股股东、实际控制人转让其所持有的本公司股份的，应当遵守法律、行政法规、中国证监会和上海证券交易所的规定中关于股份转让的限制性规定及其就限制股份转让作出的承诺。</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4244461E">
            <w:pPr>
              <w:wordWrap w:val="0"/>
              <w:spacing w:line="15" w:lineRule="atLeast"/>
              <w:ind w:left="-150"/>
              <w:jc w:val="center"/>
              <w:rPr>
                <w:rFonts w:cs="微软雅黑"/>
                <w:color w:val="auto"/>
              </w:rPr>
            </w:pPr>
            <w:r>
              <w:rPr>
                <w:rFonts w:hint="eastAsia" w:cs="微软雅黑"/>
                <w:color w:val="auto"/>
              </w:rPr>
              <w:t>新增</w:t>
            </w:r>
          </w:p>
        </w:tc>
      </w:tr>
      <w:tr w14:paraId="67D33197">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2CD1F234">
            <w:pPr>
              <w:wordWrap w:val="0"/>
              <w:spacing w:line="300" w:lineRule="atLeast"/>
              <w:rPr>
                <w:rFonts w:cs="微软雅黑"/>
                <w:color w:val="auto"/>
                <w:lang w:eastAsia="zh-CN"/>
              </w:rPr>
            </w:pPr>
            <w:r>
              <w:rPr>
                <w:rFonts w:hint="eastAsia" w:cs="微软雅黑"/>
                <w:color w:val="auto"/>
                <w:lang w:eastAsia="zh-CN"/>
              </w:rPr>
              <w:t>第</w:t>
            </w:r>
            <w:r>
              <w:rPr>
                <w:rFonts w:hint="eastAsia" w:cs="微软雅黑"/>
                <w:b/>
                <w:bCs/>
                <w:color w:val="auto"/>
                <w:lang w:eastAsia="zh-CN"/>
              </w:rPr>
              <w:t>四</w:t>
            </w:r>
            <w:r>
              <w:rPr>
                <w:rFonts w:hint="eastAsia" w:cs="微软雅黑"/>
                <w:color w:val="auto"/>
                <w:lang w:eastAsia="zh-CN"/>
              </w:rPr>
              <w:t>十</w:t>
            </w:r>
            <w:r>
              <w:rPr>
                <w:rFonts w:hint="eastAsia" w:cs="微软雅黑"/>
                <w:b/>
                <w:bCs/>
                <w:color w:val="auto"/>
                <w:lang w:eastAsia="zh-CN"/>
              </w:rPr>
              <w:t>八</w:t>
            </w:r>
            <w:r>
              <w:rPr>
                <w:rFonts w:hint="eastAsia" w:cs="微软雅黑"/>
                <w:color w:val="auto"/>
                <w:lang w:eastAsia="zh-CN"/>
              </w:rPr>
              <w:t>条</w:t>
            </w:r>
          </w:p>
          <w:p w14:paraId="0D458A2A">
            <w:pPr>
              <w:pStyle w:val="5"/>
              <w:wordWrap w:val="0"/>
              <w:spacing w:line="300" w:lineRule="atLeast"/>
              <w:rPr>
                <w:color w:val="auto"/>
                <w:lang w:eastAsia="zh-CN"/>
              </w:rPr>
            </w:pPr>
            <w:r>
              <w:rPr>
                <w:rFonts w:hint="eastAsia" w:cs="微软雅黑"/>
                <w:b/>
                <w:bCs/>
                <w:color w:val="auto"/>
                <w:lang w:eastAsia="zh-CN"/>
              </w:rPr>
              <w:t>监事</w:t>
            </w:r>
            <w:r>
              <w:rPr>
                <w:rFonts w:hint="eastAsia" w:cs="微软雅黑"/>
                <w:color w:val="auto"/>
                <w:lang w:eastAsia="zh-CN"/>
              </w:rPr>
              <w:t>会有权向董事会提议召开临时股东会，</w:t>
            </w:r>
            <w:r>
              <w:rPr>
                <w:rFonts w:hint="eastAsia" w:cs="微软雅黑"/>
                <w:b/>
                <w:bCs/>
                <w:color w:val="auto"/>
                <w:lang w:eastAsia="zh-CN"/>
              </w:rPr>
              <w:t>并</w:t>
            </w:r>
            <w:r>
              <w:rPr>
                <w:rFonts w:hint="eastAsia" w:cs="微软雅黑"/>
                <w:color w:val="auto"/>
                <w:lang w:eastAsia="zh-CN"/>
              </w:rPr>
              <w:t>应当以书面形式向董事会提出。董事会应当根据法律、行政法规和本章程的规定，在收到提案后</w:t>
            </w:r>
            <w:r>
              <w:rPr>
                <w:rFonts w:hint="eastAsia" w:cs="微软雅黑"/>
                <w:b/>
                <w:bCs/>
                <w:color w:val="auto"/>
                <w:lang w:eastAsia="zh-CN"/>
              </w:rPr>
              <w:t>10</w:t>
            </w:r>
            <w:r>
              <w:rPr>
                <w:rFonts w:hint="eastAsia" w:cs="微软雅黑"/>
                <w:color w:val="auto"/>
                <w:lang w:eastAsia="zh-CN"/>
              </w:rPr>
              <w:t>日内提出同意或不同意召开临时股东会的书面反馈意见。</w:t>
            </w:r>
          </w:p>
          <w:p w14:paraId="3FD2157F">
            <w:pPr>
              <w:pStyle w:val="5"/>
              <w:wordWrap w:val="0"/>
              <w:spacing w:line="300" w:lineRule="atLeast"/>
              <w:rPr>
                <w:color w:val="auto"/>
                <w:lang w:eastAsia="zh-CN"/>
              </w:rPr>
            </w:pPr>
            <w:r>
              <w:rPr>
                <w:rFonts w:hint="eastAsia" w:cs="微软雅黑"/>
                <w:color w:val="auto"/>
                <w:lang w:eastAsia="zh-CN"/>
              </w:rPr>
              <w:t>董事会同意召开临时股东会的，将在作出董事会决议后的</w:t>
            </w:r>
            <w:r>
              <w:rPr>
                <w:rFonts w:hint="eastAsia" w:cs="微软雅黑"/>
                <w:b/>
                <w:bCs/>
                <w:color w:val="auto"/>
                <w:lang w:eastAsia="zh-CN"/>
              </w:rPr>
              <w:t>5</w:t>
            </w:r>
            <w:r>
              <w:rPr>
                <w:rFonts w:hint="eastAsia" w:cs="微软雅黑"/>
                <w:color w:val="auto"/>
                <w:lang w:eastAsia="zh-CN"/>
              </w:rPr>
              <w:t>日内发出召开临时股东会的通知，通知中对原提议的变更，应征得</w:t>
            </w:r>
            <w:r>
              <w:rPr>
                <w:rFonts w:hint="eastAsia" w:cs="微软雅黑"/>
                <w:b/>
                <w:bCs/>
                <w:color w:val="auto"/>
                <w:lang w:eastAsia="zh-CN"/>
              </w:rPr>
              <w:t>监事</w:t>
            </w:r>
            <w:r>
              <w:rPr>
                <w:rFonts w:hint="eastAsia" w:cs="微软雅黑"/>
                <w:color w:val="auto"/>
                <w:lang w:eastAsia="zh-CN"/>
              </w:rPr>
              <w:t>会的同意。</w:t>
            </w:r>
          </w:p>
          <w:p w14:paraId="798F715D">
            <w:pPr>
              <w:pStyle w:val="5"/>
              <w:wordWrap w:val="0"/>
              <w:spacing w:line="300" w:lineRule="atLeast"/>
              <w:rPr>
                <w:color w:val="auto"/>
                <w:lang w:eastAsia="zh-CN"/>
              </w:rPr>
            </w:pPr>
            <w:r>
              <w:rPr>
                <w:rFonts w:hint="eastAsia" w:cs="微软雅黑"/>
                <w:color w:val="auto"/>
                <w:lang w:eastAsia="zh-CN"/>
              </w:rPr>
              <w:t>董事会不同意召开临时股东会，或者在收到提</w:t>
            </w:r>
            <w:r>
              <w:rPr>
                <w:rFonts w:hint="eastAsia" w:cs="微软雅黑"/>
                <w:b/>
                <w:bCs/>
                <w:color w:val="auto"/>
                <w:lang w:eastAsia="zh-CN"/>
              </w:rPr>
              <w:t>案</w:t>
            </w:r>
            <w:r>
              <w:rPr>
                <w:rFonts w:hint="eastAsia" w:cs="微软雅黑"/>
                <w:color w:val="auto"/>
                <w:lang w:eastAsia="zh-CN"/>
              </w:rPr>
              <w:t>后</w:t>
            </w:r>
            <w:r>
              <w:rPr>
                <w:rFonts w:hint="eastAsia" w:cs="微软雅黑"/>
                <w:b/>
                <w:bCs/>
                <w:color w:val="auto"/>
                <w:lang w:eastAsia="zh-CN"/>
              </w:rPr>
              <w:t>10</w:t>
            </w:r>
            <w:r>
              <w:rPr>
                <w:rFonts w:hint="eastAsia" w:cs="微软雅黑"/>
                <w:color w:val="auto"/>
                <w:lang w:eastAsia="zh-CN"/>
              </w:rPr>
              <w:t>日内未作出反馈的，视为董事会不能履行或者不履行召集股东会会议职责，</w:t>
            </w:r>
            <w:r>
              <w:rPr>
                <w:rFonts w:hint="eastAsia" w:cs="微软雅黑"/>
                <w:b/>
                <w:bCs/>
                <w:color w:val="auto"/>
                <w:lang w:eastAsia="zh-CN"/>
              </w:rPr>
              <w:t>监事</w:t>
            </w:r>
            <w:r>
              <w:rPr>
                <w:rFonts w:hint="eastAsia" w:cs="微软雅黑"/>
                <w:color w:val="auto"/>
                <w:lang w:eastAsia="zh-CN"/>
              </w:rPr>
              <w:t>会可以自行召集和主持。</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EFD00E3">
            <w:pPr>
              <w:wordWrap w:val="0"/>
              <w:spacing w:line="300" w:lineRule="atLeast"/>
              <w:rPr>
                <w:rFonts w:cs="微软雅黑"/>
                <w:color w:val="auto"/>
                <w:lang w:eastAsia="zh-CN"/>
              </w:rPr>
            </w:pPr>
            <w:r>
              <w:rPr>
                <w:rFonts w:hint="eastAsia" w:cs="微软雅黑"/>
                <w:color w:val="auto"/>
                <w:lang w:eastAsia="zh-CN"/>
              </w:rPr>
              <w:t>第</w:t>
            </w:r>
            <w:r>
              <w:rPr>
                <w:rFonts w:hint="eastAsia" w:cs="微软雅黑"/>
                <w:b/>
                <w:bCs/>
                <w:color w:val="auto"/>
                <w:lang w:eastAsia="zh-CN"/>
              </w:rPr>
              <w:t>五</w:t>
            </w:r>
            <w:r>
              <w:rPr>
                <w:rFonts w:hint="eastAsia" w:cs="微软雅黑"/>
                <w:color w:val="auto"/>
                <w:lang w:eastAsia="zh-CN"/>
              </w:rPr>
              <w:t>十</w:t>
            </w:r>
            <w:r>
              <w:rPr>
                <w:rFonts w:hint="eastAsia" w:cs="微软雅黑"/>
                <w:b/>
                <w:bCs/>
                <w:color w:val="auto"/>
                <w:lang w:eastAsia="zh-CN"/>
              </w:rPr>
              <w:t>二</w:t>
            </w:r>
            <w:r>
              <w:rPr>
                <w:rFonts w:hint="eastAsia" w:cs="微软雅黑"/>
                <w:color w:val="auto"/>
                <w:lang w:eastAsia="zh-CN"/>
              </w:rPr>
              <w:t>条</w:t>
            </w:r>
          </w:p>
          <w:p w14:paraId="1B17C0EF">
            <w:pPr>
              <w:pStyle w:val="5"/>
              <w:wordWrap w:val="0"/>
              <w:spacing w:line="300" w:lineRule="atLeast"/>
              <w:rPr>
                <w:color w:val="auto"/>
                <w:lang w:eastAsia="zh-CN"/>
              </w:rPr>
            </w:pPr>
            <w:r>
              <w:rPr>
                <w:rFonts w:hint="eastAsia" w:cs="微软雅黑"/>
                <w:b/>
                <w:bCs/>
                <w:color w:val="auto"/>
                <w:lang w:eastAsia="zh-CN"/>
              </w:rPr>
              <w:t>审计委员</w:t>
            </w:r>
            <w:r>
              <w:rPr>
                <w:rFonts w:hint="eastAsia" w:cs="微软雅黑"/>
                <w:color w:val="auto"/>
                <w:lang w:eastAsia="zh-CN"/>
              </w:rPr>
              <w:t>会有权向董事会提议召开临时股东会，应当以书面形式向董事会提出。董事会应当根据法律、行政法规和本章程的规定，在收到提案后</w:t>
            </w:r>
            <w:r>
              <w:rPr>
                <w:rFonts w:hint="eastAsia" w:cs="微软雅黑"/>
                <w:b/>
                <w:bCs/>
                <w:color w:val="auto"/>
                <w:lang w:eastAsia="zh-CN"/>
              </w:rPr>
              <w:t>十</w:t>
            </w:r>
            <w:r>
              <w:rPr>
                <w:rFonts w:hint="eastAsia" w:cs="微软雅黑"/>
                <w:color w:val="auto"/>
                <w:lang w:eastAsia="zh-CN"/>
              </w:rPr>
              <w:t>日内提出同意或</w:t>
            </w:r>
            <w:r>
              <w:rPr>
                <w:rFonts w:hint="eastAsia" w:cs="微软雅黑"/>
                <w:b/>
                <w:bCs/>
                <w:color w:val="auto"/>
                <w:lang w:eastAsia="zh-CN"/>
              </w:rPr>
              <w:t>者</w:t>
            </w:r>
            <w:r>
              <w:rPr>
                <w:rFonts w:hint="eastAsia" w:cs="微软雅黑"/>
                <w:color w:val="auto"/>
                <w:lang w:eastAsia="zh-CN"/>
              </w:rPr>
              <w:t>不同意召开临时股东会的书面反馈意见。</w:t>
            </w:r>
          </w:p>
          <w:p w14:paraId="79515AB3">
            <w:pPr>
              <w:pStyle w:val="5"/>
              <w:wordWrap w:val="0"/>
              <w:spacing w:line="300" w:lineRule="atLeast"/>
              <w:rPr>
                <w:color w:val="auto"/>
                <w:lang w:eastAsia="zh-CN"/>
              </w:rPr>
            </w:pPr>
            <w:r>
              <w:rPr>
                <w:rFonts w:hint="eastAsia" w:cs="微软雅黑"/>
                <w:color w:val="auto"/>
                <w:lang w:eastAsia="zh-CN"/>
              </w:rPr>
              <w:t>董事会同意召开临时股东会的，将在作出董事会决议后的</w:t>
            </w:r>
            <w:r>
              <w:rPr>
                <w:rFonts w:hint="eastAsia" w:cs="微软雅黑"/>
                <w:b/>
                <w:bCs/>
                <w:color w:val="auto"/>
                <w:lang w:eastAsia="zh-CN"/>
              </w:rPr>
              <w:t>五</w:t>
            </w:r>
            <w:r>
              <w:rPr>
                <w:rFonts w:hint="eastAsia" w:cs="微软雅黑"/>
                <w:color w:val="auto"/>
                <w:lang w:eastAsia="zh-CN"/>
              </w:rPr>
              <w:t>日内发出召开临时股东会的通知，通知中对原提议的变更，应征得</w:t>
            </w:r>
            <w:r>
              <w:rPr>
                <w:rFonts w:hint="eastAsia" w:cs="微软雅黑"/>
                <w:b/>
                <w:bCs/>
                <w:color w:val="auto"/>
                <w:lang w:eastAsia="zh-CN"/>
              </w:rPr>
              <w:t>审计委员</w:t>
            </w:r>
            <w:r>
              <w:rPr>
                <w:rFonts w:hint="eastAsia" w:cs="微软雅黑"/>
                <w:color w:val="auto"/>
                <w:lang w:eastAsia="zh-CN"/>
              </w:rPr>
              <w:t>会的同意。</w:t>
            </w:r>
          </w:p>
          <w:p w14:paraId="411188FA">
            <w:pPr>
              <w:pStyle w:val="5"/>
              <w:wordWrap w:val="0"/>
              <w:spacing w:line="300" w:lineRule="atLeast"/>
              <w:rPr>
                <w:color w:val="auto"/>
                <w:lang w:eastAsia="zh-CN"/>
              </w:rPr>
            </w:pPr>
            <w:r>
              <w:rPr>
                <w:rFonts w:hint="eastAsia" w:cs="微软雅黑"/>
                <w:color w:val="auto"/>
                <w:lang w:eastAsia="zh-CN"/>
              </w:rPr>
              <w:t>董事会不同意召开临时股东会，或者在收到提</w:t>
            </w:r>
            <w:r>
              <w:rPr>
                <w:rFonts w:hint="eastAsia" w:cs="微软雅黑"/>
                <w:b/>
                <w:bCs/>
                <w:color w:val="auto"/>
                <w:lang w:eastAsia="zh-CN"/>
              </w:rPr>
              <w:t>议</w:t>
            </w:r>
            <w:r>
              <w:rPr>
                <w:rFonts w:hint="eastAsia" w:cs="微软雅黑"/>
                <w:color w:val="auto"/>
                <w:lang w:eastAsia="zh-CN"/>
              </w:rPr>
              <w:t>后</w:t>
            </w:r>
            <w:r>
              <w:rPr>
                <w:rFonts w:hint="eastAsia" w:cs="微软雅黑"/>
                <w:b/>
                <w:bCs/>
                <w:color w:val="auto"/>
                <w:lang w:eastAsia="zh-CN"/>
              </w:rPr>
              <w:t>十</w:t>
            </w:r>
            <w:r>
              <w:rPr>
                <w:rFonts w:hint="eastAsia" w:cs="微软雅黑"/>
                <w:color w:val="auto"/>
                <w:lang w:eastAsia="zh-CN"/>
              </w:rPr>
              <w:t>日内未作出反馈的</w:t>
            </w:r>
            <w:r>
              <w:rPr>
                <w:rFonts w:hint="eastAsia" w:cs="微软雅黑"/>
                <w:b/>
                <w:bCs/>
                <w:color w:val="auto"/>
                <w:lang w:eastAsia="zh-CN"/>
              </w:rPr>
              <w:t>，</w:t>
            </w:r>
            <w:r>
              <w:rPr>
                <w:rFonts w:hint="eastAsia" w:cs="微软雅黑"/>
                <w:color w:val="auto"/>
                <w:lang w:eastAsia="zh-CN"/>
              </w:rPr>
              <w:t>视为董事会不能履行或者不履行召集股东会会议职责，</w:t>
            </w:r>
            <w:r>
              <w:rPr>
                <w:rFonts w:hint="eastAsia" w:cs="微软雅黑"/>
                <w:b/>
                <w:bCs/>
                <w:color w:val="auto"/>
                <w:lang w:eastAsia="zh-CN"/>
              </w:rPr>
              <w:t>审计委员</w:t>
            </w:r>
            <w:r>
              <w:rPr>
                <w:rFonts w:hint="eastAsia" w:cs="微软雅黑"/>
                <w:color w:val="auto"/>
                <w:lang w:eastAsia="zh-CN"/>
              </w:rPr>
              <w:t>会可以自行召集和主持</w:t>
            </w:r>
            <w:r>
              <w:rPr>
                <w:rFonts w:hint="eastAsia" w:cs="微软雅黑"/>
                <w:b/>
                <w:bCs/>
                <w:color w:val="auto"/>
                <w:lang w:eastAsia="zh-CN"/>
              </w:rPr>
              <w:t>。</w:t>
            </w:r>
          </w:p>
          <w:p w14:paraId="58C0B3B6">
            <w:pPr>
              <w:wordWrap w:val="0"/>
              <w:spacing w:line="300" w:lineRule="atLeast"/>
              <w:rPr>
                <w:rFonts w:cs="微软雅黑"/>
                <w:color w:val="auto"/>
                <w:lang w:eastAsia="zh-CN"/>
              </w:rPr>
            </w:pPr>
            <w:r>
              <w:rPr>
                <w:rFonts w:hint="eastAsia" w:cs="微软雅黑"/>
                <w:b/>
                <w:bCs/>
                <w:color w:val="auto"/>
                <w:lang w:eastAsia="zh-CN"/>
              </w:rPr>
              <w:t>第一百一十九条</w:t>
            </w:r>
          </w:p>
          <w:p w14:paraId="73BB4599">
            <w:pPr>
              <w:pStyle w:val="5"/>
              <w:wordWrap w:val="0"/>
              <w:spacing w:line="300" w:lineRule="atLeast"/>
              <w:rPr>
                <w:color w:val="auto"/>
                <w:lang w:eastAsia="zh-CN"/>
              </w:rPr>
            </w:pPr>
            <w:r>
              <w:rPr>
                <w:rFonts w:hint="eastAsia" w:cs="微软雅黑"/>
                <w:b/>
                <w:bCs/>
                <w:color w:val="auto"/>
                <w:lang w:eastAsia="zh-CN"/>
              </w:rPr>
              <w:t>代表十分之一以上表决权的股东、三分之一以上董事或者审计委员会</w:t>
            </w:r>
            <w:r>
              <w:rPr>
                <w:rFonts w:hint="eastAsia" w:cs="微软雅黑"/>
                <w:color w:val="auto"/>
                <w:lang w:eastAsia="zh-CN"/>
              </w:rPr>
              <w:t>，</w:t>
            </w:r>
            <w:r>
              <w:rPr>
                <w:rFonts w:hint="eastAsia" w:cs="微软雅黑"/>
                <w:b/>
                <w:bCs/>
                <w:color w:val="auto"/>
                <w:lang w:eastAsia="zh-CN"/>
              </w:rPr>
              <w:t>可以提议召开董事会临时会议</w:t>
            </w:r>
            <w:r>
              <w:rPr>
                <w:rFonts w:hint="eastAsia" w:cs="微软雅黑"/>
                <w:color w:val="auto"/>
                <w:lang w:eastAsia="zh-CN"/>
              </w:rPr>
              <w:t>。</w:t>
            </w:r>
            <w:r>
              <w:rPr>
                <w:rFonts w:hint="eastAsia" w:cs="微软雅黑"/>
                <w:b/>
                <w:bCs/>
                <w:color w:val="auto"/>
                <w:lang w:eastAsia="zh-CN"/>
              </w:rPr>
              <w:t>董事长应当自接到提议后十日内，召集和主持董事会会议。</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726A01C7">
            <w:pPr>
              <w:wordWrap w:val="0"/>
              <w:spacing w:line="15" w:lineRule="atLeast"/>
              <w:ind w:left="-150"/>
              <w:jc w:val="center"/>
              <w:rPr>
                <w:rFonts w:cs="微软雅黑"/>
                <w:color w:val="auto"/>
              </w:rPr>
            </w:pPr>
            <w:r>
              <w:rPr>
                <w:rFonts w:hint="eastAsia" w:cs="微软雅黑"/>
                <w:color w:val="auto"/>
              </w:rPr>
              <w:t>修改</w:t>
            </w:r>
          </w:p>
        </w:tc>
      </w:tr>
      <w:tr w14:paraId="3FFA703D">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2C226944">
            <w:pPr>
              <w:wordWrap w:val="0"/>
              <w:spacing w:line="300" w:lineRule="atLeast"/>
              <w:rPr>
                <w:rFonts w:cs="微软雅黑"/>
                <w:color w:val="auto"/>
                <w:lang w:eastAsia="zh-CN"/>
              </w:rPr>
            </w:pPr>
            <w:r>
              <w:rPr>
                <w:rFonts w:hint="eastAsia" w:cs="微软雅黑"/>
                <w:color w:val="auto"/>
                <w:lang w:eastAsia="zh-CN"/>
              </w:rPr>
              <w:t>第</w:t>
            </w:r>
            <w:r>
              <w:rPr>
                <w:rFonts w:hint="eastAsia" w:cs="微软雅黑"/>
                <w:b/>
                <w:bCs/>
                <w:color w:val="auto"/>
                <w:lang w:eastAsia="zh-CN"/>
              </w:rPr>
              <w:t>四</w:t>
            </w:r>
            <w:r>
              <w:rPr>
                <w:rFonts w:hint="eastAsia" w:cs="微软雅黑"/>
                <w:color w:val="auto"/>
                <w:lang w:eastAsia="zh-CN"/>
              </w:rPr>
              <w:t>十</w:t>
            </w:r>
            <w:r>
              <w:rPr>
                <w:rFonts w:hint="eastAsia" w:cs="微软雅黑"/>
                <w:b/>
                <w:bCs/>
                <w:color w:val="auto"/>
                <w:lang w:eastAsia="zh-CN"/>
              </w:rPr>
              <w:t>九</w:t>
            </w:r>
            <w:r>
              <w:rPr>
                <w:rFonts w:hint="eastAsia" w:cs="微软雅黑"/>
                <w:color w:val="auto"/>
                <w:lang w:eastAsia="zh-CN"/>
              </w:rPr>
              <w:t>条</w:t>
            </w:r>
          </w:p>
          <w:p w14:paraId="3F2D0F66">
            <w:pPr>
              <w:pStyle w:val="5"/>
              <w:wordWrap w:val="0"/>
              <w:spacing w:line="300" w:lineRule="atLeast"/>
              <w:rPr>
                <w:rFonts w:cs="微软雅黑"/>
                <w:color w:val="auto"/>
                <w:lang w:eastAsia="zh-CN"/>
              </w:rPr>
            </w:pPr>
            <w:r>
              <w:rPr>
                <w:rFonts w:hint="eastAsia" w:cs="微软雅黑"/>
                <w:color w:val="auto"/>
                <w:lang w:eastAsia="zh-CN"/>
              </w:rPr>
              <w:t>单独或者合计持有公司10%以上股份的股东有权向董事会请求召开临时股东会，并应当以书面形式向董事会提出。董事会应当根据法律、行政法规和本章程的规定，在收到请求后10日内提出同意或不同意召开临时股东会的书面反馈意见。</w:t>
            </w:r>
          </w:p>
          <w:p w14:paraId="3EB490A6">
            <w:pPr>
              <w:pStyle w:val="5"/>
              <w:wordWrap w:val="0"/>
              <w:spacing w:line="300" w:lineRule="atLeast"/>
              <w:rPr>
                <w:rFonts w:cs="微软雅黑"/>
                <w:color w:val="auto"/>
                <w:lang w:eastAsia="zh-CN"/>
              </w:rPr>
            </w:pPr>
            <w:r>
              <w:rPr>
                <w:rFonts w:hint="eastAsia" w:cs="微软雅黑"/>
                <w:color w:val="auto"/>
                <w:lang w:eastAsia="zh-CN"/>
              </w:rPr>
              <w:t>董事会同意召开临时股东会的，应当在作出董事会决议后的5日内发出召开临时股东会的通知，通知中对原请求的变更，应当征得相关股东的同意。</w:t>
            </w:r>
          </w:p>
          <w:p w14:paraId="301E0CEB">
            <w:pPr>
              <w:pStyle w:val="5"/>
              <w:wordWrap w:val="0"/>
              <w:spacing w:line="300" w:lineRule="atLeast"/>
              <w:rPr>
                <w:color w:val="auto"/>
                <w:lang w:eastAsia="zh-CN"/>
              </w:rPr>
            </w:pPr>
            <w:r>
              <w:rPr>
                <w:rFonts w:hint="eastAsia" w:cs="微软雅黑"/>
                <w:color w:val="auto"/>
                <w:lang w:eastAsia="zh-CN"/>
              </w:rPr>
              <w:t>董事会不同意召开临时股东会，或者在收到请求后10日内未作出反馈的，单独或者合计持有公司10%以上股份的股东有权向</w:t>
            </w:r>
            <w:r>
              <w:rPr>
                <w:rFonts w:hint="eastAsia" w:cs="微软雅黑"/>
                <w:b/>
                <w:bCs/>
                <w:color w:val="auto"/>
                <w:lang w:eastAsia="zh-CN"/>
              </w:rPr>
              <w:t>监事</w:t>
            </w:r>
            <w:r>
              <w:rPr>
                <w:rFonts w:hint="eastAsia" w:cs="微软雅黑"/>
                <w:color w:val="auto"/>
                <w:lang w:eastAsia="zh-CN"/>
              </w:rPr>
              <w:t>会提议召开临时股东会，</w:t>
            </w:r>
            <w:r>
              <w:rPr>
                <w:rFonts w:hint="eastAsia" w:cs="微软雅黑"/>
                <w:b/>
                <w:bCs/>
                <w:color w:val="auto"/>
                <w:lang w:eastAsia="zh-CN"/>
              </w:rPr>
              <w:t>并</w:t>
            </w:r>
            <w:r>
              <w:rPr>
                <w:rFonts w:hint="eastAsia" w:cs="微软雅黑"/>
                <w:color w:val="auto"/>
                <w:lang w:eastAsia="zh-CN"/>
              </w:rPr>
              <w:t>应当以书面形式向</w:t>
            </w:r>
            <w:r>
              <w:rPr>
                <w:rFonts w:hint="eastAsia" w:cs="微软雅黑"/>
                <w:b/>
                <w:bCs/>
                <w:color w:val="auto"/>
                <w:lang w:eastAsia="zh-CN"/>
              </w:rPr>
              <w:t>监事</w:t>
            </w:r>
            <w:r>
              <w:rPr>
                <w:rFonts w:hint="eastAsia" w:cs="微软雅黑"/>
                <w:color w:val="auto"/>
                <w:lang w:eastAsia="zh-CN"/>
              </w:rPr>
              <w:t>会提出请求。</w:t>
            </w:r>
          </w:p>
          <w:p w14:paraId="0BE25A55">
            <w:pPr>
              <w:pStyle w:val="5"/>
              <w:wordWrap w:val="0"/>
              <w:spacing w:line="300" w:lineRule="atLeast"/>
              <w:rPr>
                <w:color w:val="auto"/>
                <w:lang w:eastAsia="zh-CN"/>
              </w:rPr>
            </w:pPr>
            <w:r>
              <w:rPr>
                <w:rFonts w:hint="eastAsia" w:cs="微软雅黑"/>
                <w:b/>
                <w:bCs/>
                <w:color w:val="auto"/>
                <w:lang w:eastAsia="zh-CN"/>
              </w:rPr>
              <w:t>监事</w:t>
            </w:r>
            <w:r>
              <w:rPr>
                <w:rFonts w:hint="eastAsia" w:cs="微软雅黑"/>
                <w:color w:val="auto"/>
                <w:lang w:eastAsia="zh-CN"/>
              </w:rPr>
              <w:t>会同意召开临时股东会的，应在收到请求5日内发出召开股东会的通知，通知中对原</w:t>
            </w:r>
            <w:r>
              <w:rPr>
                <w:rFonts w:hint="eastAsia" w:cs="微软雅黑"/>
                <w:b/>
                <w:bCs/>
                <w:color w:val="auto"/>
                <w:lang w:eastAsia="zh-CN"/>
              </w:rPr>
              <w:t>提案</w:t>
            </w:r>
            <w:r>
              <w:rPr>
                <w:rFonts w:hint="eastAsia" w:cs="微软雅黑"/>
                <w:color w:val="auto"/>
                <w:lang w:eastAsia="zh-CN"/>
              </w:rPr>
              <w:t>的变更，应当征得相关股东的同意。</w:t>
            </w:r>
          </w:p>
          <w:p w14:paraId="05B022E2">
            <w:pPr>
              <w:pStyle w:val="5"/>
              <w:wordWrap w:val="0"/>
              <w:spacing w:line="300" w:lineRule="atLeast"/>
              <w:rPr>
                <w:color w:val="auto"/>
                <w:lang w:eastAsia="zh-CN"/>
              </w:rPr>
            </w:pPr>
            <w:r>
              <w:rPr>
                <w:rFonts w:hint="eastAsia" w:cs="微软雅黑"/>
                <w:b/>
                <w:bCs/>
                <w:color w:val="auto"/>
                <w:lang w:eastAsia="zh-CN"/>
              </w:rPr>
              <w:t>监事</w:t>
            </w:r>
            <w:r>
              <w:rPr>
                <w:rFonts w:hint="eastAsia" w:cs="微软雅黑"/>
                <w:color w:val="auto"/>
                <w:lang w:eastAsia="zh-CN"/>
              </w:rPr>
              <w:t>会未在规定期限内发出股东会通知的，视为</w:t>
            </w:r>
            <w:r>
              <w:rPr>
                <w:rFonts w:hint="eastAsia" w:cs="微软雅黑"/>
                <w:b/>
                <w:bCs/>
                <w:color w:val="auto"/>
                <w:lang w:eastAsia="zh-CN"/>
              </w:rPr>
              <w:t>监事</w:t>
            </w:r>
            <w:r>
              <w:rPr>
                <w:rFonts w:hint="eastAsia" w:cs="微软雅黑"/>
                <w:color w:val="auto"/>
                <w:lang w:eastAsia="zh-CN"/>
              </w:rPr>
              <w:t>会不召集和主持股东会，连续90日以上单独或者合计持有公司10%以上股份的股东可以自行召集和主持。</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136EDD3">
            <w:pPr>
              <w:wordWrap w:val="0"/>
              <w:spacing w:line="300" w:lineRule="atLeast"/>
              <w:rPr>
                <w:rFonts w:cs="微软雅黑"/>
                <w:color w:val="auto"/>
                <w:lang w:eastAsia="zh-CN"/>
              </w:rPr>
            </w:pPr>
            <w:r>
              <w:rPr>
                <w:rFonts w:hint="eastAsia" w:cs="微软雅黑"/>
                <w:color w:val="auto"/>
                <w:lang w:eastAsia="zh-CN"/>
              </w:rPr>
              <w:t>第</w:t>
            </w:r>
            <w:r>
              <w:rPr>
                <w:rFonts w:hint="eastAsia" w:cs="微软雅黑"/>
                <w:b/>
                <w:bCs/>
                <w:color w:val="auto"/>
                <w:lang w:eastAsia="zh-CN"/>
              </w:rPr>
              <w:t>五</w:t>
            </w:r>
            <w:r>
              <w:rPr>
                <w:rFonts w:hint="eastAsia" w:cs="微软雅黑"/>
                <w:color w:val="auto"/>
                <w:lang w:eastAsia="zh-CN"/>
              </w:rPr>
              <w:t>十</w:t>
            </w:r>
            <w:r>
              <w:rPr>
                <w:rFonts w:hint="eastAsia" w:cs="微软雅黑"/>
                <w:b/>
                <w:bCs/>
                <w:color w:val="auto"/>
                <w:lang w:eastAsia="zh-CN"/>
              </w:rPr>
              <w:t>三</w:t>
            </w:r>
            <w:r>
              <w:rPr>
                <w:rFonts w:hint="eastAsia" w:cs="微软雅黑"/>
                <w:color w:val="auto"/>
                <w:lang w:eastAsia="zh-CN"/>
              </w:rPr>
              <w:t>条</w:t>
            </w:r>
          </w:p>
          <w:p w14:paraId="434E9A8F">
            <w:pPr>
              <w:pStyle w:val="5"/>
              <w:wordWrap w:val="0"/>
              <w:spacing w:line="300" w:lineRule="atLeast"/>
              <w:rPr>
                <w:rFonts w:cs="微软雅黑"/>
                <w:color w:val="auto"/>
                <w:lang w:eastAsia="zh-CN"/>
              </w:rPr>
            </w:pPr>
            <w:r>
              <w:rPr>
                <w:rFonts w:hint="eastAsia" w:cs="微软雅黑"/>
                <w:color w:val="auto"/>
                <w:lang w:eastAsia="zh-CN"/>
              </w:rPr>
              <w:t>单独或者合计持有公司百分之十以上股份的股东向董事会请求召开临时股东会，应当以书面形式向董事会提出。董事会应当根据法律、行政法规和本章程的规定，在收到请求后十日内提出同意或者不同意召开临时股东会的书面反馈意见。</w:t>
            </w:r>
          </w:p>
          <w:p w14:paraId="398C30CC">
            <w:pPr>
              <w:pStyle w:val="5"/>
              <w:wordWrap w:val="0"/>
              <w:spacing w:line="300" w:lineRule="atLeast"/>
              <w:rPr>
                <w:rFonts w:cs="微软雅黑"/>
                <w:color w:val="auto"/>
                <w:lang w:eastAsia="zh-CN"/>
              </w:rPr>
            </w:pPr>
            <w:r>
              <w:rPr>
                <w:rFonts w:hint="eastAsia" w:cs="微软雅黑"/>
                <w:color w:val="auto"/>
                <w:lang w:eastAsia="zh-CN"/>
              </w:rPr>
              <w:t>董事会同意召开临时股东会的，应当在作出董事会决议后的五日内发出召开临时股东会的通知，通知中对原请求的变更，应当征得相关股东的同意。</w:t>
            </w:r>
          </w:p>
          <w:p w14:paraId="5238DB93">
            <w:pPr>
              <w:pStyle w:val="5"/>
              <w:wordWrap w:val="0"/>
              <w:spacing w:line="300" w:lineRule="atLeast"/>
              <w:rPr>
                <w:color w:val="auto"/>
                <w:lang w:eastAsia="zh-CN"/>
              </w:rPr>
            </w:pPr>
            <w:r>
              <w:rPr>
                <w:rFonts w:hint="eastAsia" w:cs="微软雅黑"/>
                <w:color w:val="auto"/>
                <w:lang w:eastAsia="zh-CN"/>
              </w:rPr>
              <w:t>董事会不同意召开临时股东会，或者在收到请求后十日内未作出反馈的，单独或者合计持有公司百分之十以上股份的股东有权向</w:t>
            </w:r>
            <w:r>
              <w:rPr>
                <w:rFonts w:hint="eastAsia" w:cs="微软雅黑"/>
                <w:b/>
                <w:bCs/>
                <w:color w:val="auto"/>
                <w:lang w:eastAsia="zh-CN"/>
              </w:rPr>
              <w:t>审计委员</w:t>
            </w:r>
            <w:r>
              <w:rPr>
                <w:rFonts w:hint="eastAsia" w:cs="微软雅黑"/>
                <w:color w:val="auto"/>
                <w:lang w:eastAsia="zh-CN"/>
              </w:rPr>
              <w:t>会提议召开临时股东会，应当以书面形式向</w:t>
            </w:r>
            <w:r>
              <w:rPr>
                <w:rFonts w:hint="eastAsia" w:cs="微软雅黑"/>
                <w:b/>
                <w:bCs/>
                <w:color w:val="auto"/>
                <w:lang w:eastAsia="zh-CN"/>
              </w:rPr>
              <w:t>审计委员</w:t>
            </w:r>
            <w:r>
              <w:rPr>
                <w:rFonts w:hint="eastAsia" w:cs="微软雅黑"/>
                <w:color w:val="auto"/>
                <w:lang w:eastAsia="zh-CN"/>
              </w:rPr>
              <w:t>会提出请求。</w:t>
            </w:r>
          </w:p>
          <w:p w14:paraId="6A4C6B98">
            <w:pPr>
              <w:pStyle w:val="5"/>
              <w:wordWrap w:val="0"/>
              <w:spacing w:line="300" w:lineRule="atLeast"/>
              <w:rPr>
                <w:color w:val="auto"/>
                <w:lang w:eastAsia="zh-CN"/>
              </w:rPr>
            </w:pPr>
            <w:r>
              <w:rPr>
                <w:rFonts w:hint="eastAsia" w:cs="微软雅黑"/>
                <w:b/>
                <w:bCs/>
                <w:color w:val="auto"/>
                <w:lang w:eastAsia="zh-CN"/>
              </w:rPr>
              <w:t>审计委员</w:t>
            </w:r>
            <w:r>
              <w:rPr>
                <w:rFonts w:hint="eastAsia" w:cs="微软雅黑"/>
                <w:color w:val="auto"/>
                <w:lang w:eastAsia="zh-CN"/>
              </w:rPr>
              <w:t>会同意召开临时股东会的，应在收到请求五日内发出召开股东会的通知，通知中对原</w:t>
            </w:r>
            <w:r>
              <w:rPr>
                <w:rFonts w:hint="eastAsia" w:cs="微软雅黑"/>
                <w:b/>
                <w:bCs/>
                <w:color w:val="auto"/>
                <w:lang w:eastAsia="zh-CN"/>
              </w:rPr>
              <w:t>请求</w:t>
            </w:r>
            <w:r>
              <w:rPr>
                <w:rFonts w:hint="eastAsia" w:cs="微软雅黑"/>
                <w:color w:val="auto"/>
                <w:lang w:eastAsia="zh-CN"/>
              </w:rPr>
              <w:t>的变更，应当征得相关股东的同意。</w:t>
            </w:r>
          </w:p>
          <w:p w14:paraId="10C89437">
            <w:pPr>
              <w:pStyle w:val="5"/>
              <w:wordWrap w:val="0"/>
              <w:spacing w:line="300" w:lineRule="atLeast"/>
              <w:rPr>
                <w:color w:val="auto"/>
                <w:lang w:eastAsia="zh-CN"/>
              </w:rPr>
            </w:pPr>
            <w:r>
              <w:rPr>
                <w:rFonts w:hint="eastAsia" w:cs="微软雅黑"/>
                <w:b/>
                <w:bCs/>
                <w:color w:val="auto"/>
                <w:lang w:eastAsia="zh-CN"/>
              </w:rPr>
              <w:t>审计委员</w:t>
            </w:r>
            <w:r>
              <w:rPr>
                <w:rFonts w:hint="eastAsia" w:cs="微软雅黑"/>
                <w:color w:val="auto"/>
                <w:lang w:eastAsia="zh-CN"/>
              </w:rPr>
              <w:t>会未在规定期限内发出股东会通知的，视为</w:t>
            </w:r>
            <w:r>
              <w:rPr>
                <w:rFonts w:hint="eastAsia" w:cs="微软雅黑"/>
                <w:b/>
                <w:bCs/>
                <w:color w:val="auto"/>
                <w:lang w:eastAsia="zh-CN"/>
              </w:rPr>
              <w:t>审计委员</w:t>
            </w:r>
            <w:r>
              <w:rPr>
                <w:rFonts w:hint="eastAsia" w:cs="微软雅黑"/>
                <w:color w:val="auto"/>
                <w:lang w:eastAsia="zh-CN"/>
              </w:rPr>
              <w:t>会不召集和主持股东会，连续九十日以上单独或者合计持有公司百分之十以上股份的股东可以自行召集和主持。</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79EACE54">
            <w:pPr>
              <w:wordWrap w:val="0"/>
              <w:spacing w:line="15" w:lineRule="atLeast"/>
              <w:ind w:left="-150"/>
              <w:jc w:val="center"/>
              <w:rPr>
                <w:rFonts w:cs="微软雅黑"/>
                <w:color w:val="auto"/>
              </w:rPr>
            </w:pPr>
            <w:r>
              <w:rPr>
                <w:rFonts w:hint="eastAsia" w:cs="微软雅黑"/>
                <w:color w:val="auto"/>
              </w:rPr>
              <w:t>修改</w:t>
            </w:r>
          </w:p>
        </w:tc>
      </w:tr>
      <w:tr w14:paraId="658FDAB1">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5B0BA97">
            <w:pPr>
              <w:wordWrap w:val="0"/>
              <w:spacing w:line="300" w:lineRule="atLeast"/>
              <w:rPr>
                <w:rFonts w:cs="微软雅黑"/>
                <w:color w:val="auto"/>
                <w:lang w:eastAsia="zh-CN"/>
              </w:rPr>
            </w:pPr>
            <w:r>
              <w:rPr>
                <w:rFonts w:hint="eastAsia" w:cs="微软雅黑"/>
                <w:color w:val="auto"/>
                <w:lang w:eastAsia="zh-CN"/>
              </w:rPr>
              <w:t>第五十条</w:t>
            </w:r>
          </w:p>
          <w:p w14:paraId="67F2F1F1">
            <w:pPr>
              <w:pStyle w:val="5"/>
              <w:wordWrap w:val="0"/>
              <w:spacing w:line="300" w:lineRule="atLeast"/>
              <w:rPr>
                <w:color w:val="auto"/>
                <w:lang w:eastAsia="zh-CN"/>
              </w:rPr>
            </w:pPr>
            <w:r>
              <w:rPr>
                <w:rFonts w:hint="eastAsia" w:cs="微软雅黑"/>
                <w:b/>
                <w:bCs/>
                <w:color w:val="auto"/>
                <w:lang w:eastAsia="zh-CN"/>
              </w:rPr>
              <w:t>监事</w:t>
            </w:r>
            <w:r>
              <w:rPr>
                <w:rFonts w:hint="eastAsia" w:cs="微软雅黑"/>
                <w:b/>
                <w:color w:val="auto"/>
                <w:lang w:eastAsia="zh-CN"/>
              </w:rPr>
              <w:t>会</w:t>
            </w:r>
            <w:r>
              <w:rPr>
                <w:rFonts w:hint="eastAsia" w:cs="微软雅黑"/>
                <w:color w:val="auto"/>
                <w:lang w:eastAsia="zh-CN"/>
              </w:rPr>
              <w:t>或者股东决定自行召集股东会的，须书面通知董事会，同时向证券交易所备案。</w:t>
            </w:r>
          </w:p>
          <w:p w14:paraId="6E38A881">
            <w:pPr>
              <w:pStyle w:val="5"/>
              <w:wordWrap w:val="0"/>
              <w:spacing w:line="300" w:lineRule="atLeast"/>
              <w:rPr>
                <w:rFonts w:cs="微软雅黑"/>
                <w:color w:val="auto"/>
                <w:lang w:eastAsia="zh-CN"/>
              </w:rPr>
            </w:pPr>
            <w:r>
              <w:rPr>
                <w:rFonts w:hint="eastAsia" w:cs="微软雅黑"/>
                <w:color w:val="auto"/>
                <w:lang w:eastAsia="zh-CN"/>
              </w:rPr>
              <w:t>在股东会决议公告前，召集股东的持股比例不得低于10%。</w:t>
            </w:r>
          </w:p>
          <w:p w14:paraId="0EA543AB">
            <w:pPr>
              <w:pStyle w:val="5"/>
              <w:wordWrap w:val="0"/>
              <w:spacing w:line="300" w:lineRule="atLeast"/>
              <w:rPr>
                <w:color w:val="auto"/>
                <w:lang w:eastAsia="zh-CN"/>
              </w:rPr>
            </w:pPr>
            <w:r>
              <w:rPr>
                <w:rFonts w:hint="eastAsia" w:cs="微软雅黑"/>
                <w:b/>
                <w:bCs/>
                <w:color w:val="auto"/>
                <w:lang w:eastAsia="zh-CN"/>
              </w:rPr>
              <w:t>监事会</w:t>
            </w:r>
            <w:r>
              <w:rPr>
                <w:rFonts w:hint="eastAsia" w:cs="微软雅黑"/>
                <w:color w:val="auto"/>
                <w:lang w:eastAsia="zh-CN"/>
              </w:rPr>
              <w:t>或召集股东应在发出股东会通知及股东会决议公告时，向证券交易所提交有关证明材料。</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521B2B0">
            <w:pPr>
              <w:wordWrap w:val="0"/>
              <w:spacing w:line="300" w:lineRule="atLeast"/>
              <w:rPr>
                <w:rFonts w:cs="微软雅黑"/>
                <w:color w:val="auto"/>
                <w:lang w:eastAsia="zh-CN"/>
              </w:rPr>
            </w:pPr>
            <w:r>
              <w:rPr>
                <w:rFonts w:hint="eastAsia" w:cs="微软雅黑"/>
                <w:color w:val="auto"/>
                <w:lang w:eastAsia="zh-CN"/>
              </w:rPr>
              <w:t>第五十</w:t>
            </w:r>
            <w:r>
              <w:rPr>
                <w:rFonts w:hint="eastAsia" w:cs="微软雅黑"/>
                <w:b/>
                <w:bCs/>
                <w:color w:val="auto"/>
                <w:lang w:eastAsia="zh-CN"/>
              </w:rPr>
              <w:t>四</w:t>
            </w:r>
            <w:r>
              <w:rPr>
                <w:rFonts w:hint="eastAsia" w:cs="微软雅黑"/>
                <w:color w:val="auto"/>
                <w:lang w:eastAsia="zh-CN"/>
              </w:rPr>
              <w:t>条</w:t>
            </w:r>
          </w:p>
          <w:p w14:paraId="28D0F34A">
            <w:pPr>
              <w:pStyle w:val="5"/>
              <w:wordWrap w:val="0"/>
              <w:spacing w:line="300" w:lineRule="atLeast"/>
              <w:rPr>
                <w:color w:val="auto"/>
                <w:lang w:eastAsia="zh-CN"/>
              </w:rPr>
            </w:pPr>
            <w:r>
              <w:rPr>
                <w:rFonts w:hint="eastAsia" w:cs="微软雅黑"/>
                <w:b/>
                <w:bCs/>
                <w:color w:val="auto"/>
                <w:lang w:eastAsia="zh-CN"/>
              </w:rPr>
              <w:t>审计委员</w:t>
            </w:r>
            <w:r>
              <w:rPr>
                <w:rFonts w:hint="eastAsia" w:cs="微软雅黑"/>
                <w:b/>
                <w:color w:val="auto"/>
                <w:lang w:eastAsia="zh-CN"/>
              </w:rPr>
              <w:t>会</w:t>
            </w:r>
            <w:r>
              <w:rPr>
                <w:rFonts w:hint="eastAsia" w:cs="微软雅黑"/>
                <w:color w:val="auto"/>
                <w:lang w:eastAsia="zh-CN"/>
              </w:rPr>
              <w:t>或者股东决定自行召集股东会的，须书面通知董事会，同时向证券交易所备案。</w:t>
            </w:r>
          </w:p>
          <w:p w14:paraId="73122057">
            <w:pPr>
              <w:pStyle w:val="5"/>
              <w:wordWrap w:val="0"/>
              <w:spacing w:line="300" w:lineRule="atLeast"/>
              <w:rPr>
                <w:rFonts w:cs="微软雅黑"/>
                <w:color w:val="auto"/>
                <w:lang w:eastAsia="zh-CN"/>
              </w:rPr>
            </w:pPr>
            <w:r>
              <w:rPr>
                <w:rFonts w:hint="eastAsia" w:cs="微软雅黑"/>
                <w:b/>
                <w:bCs/>
                <w:color w:val="auto"/>
                <w:lang w:eastAsia="zh-CN"/>
              </w:rPr>
              <w:t>审计委员</w:t>
            </w:r>
            <w:r>
              <w:rPr>
                <w:rFonts w:hint="eastAsia" w:cs="微软雅黑"/>
                <w:b/>
                <w:color w:val="auto"/>
                <w:lang w:eastAsia="zh-CN"/>
              </w:rPr>
              <w:t>会</w:t>
            </w:r>
            <w:r>
              <w:rPr>
                <w:rFonts w:hint="eastAsia" w:cs="微软雅黑"/>
                <w:color w:val="auto"/>
                <w:lang w:eastAsia="zh-CN"/>
              </w:rPr>
              <w:t>或者召集股东应在发出股东会通知及股东会决议公告时</w:t>
            </w:r>
            <w:r>
              <w:rPr>
                <w:rFonts w:hint="eastAsia" w:cs="微软雅黑"/>
                <w:b/>
                <w:bCs/>
                <w:color w:val="auto"/>
                <w:lang w:eastAsia="zh-CN"/>
              </w:rPr>
              <w:t>，</w:t>
            </w:r>
            <w:r>
              <w:rPr>
                <w:rFonts w:hint="eastAsia" w:cs="微软雅黑"/>
                <w:color w:val="auto"/>
                <w:lang w:eastAsia="zh-CN"/>
              </w:rPr>
              <w:t>向证券交易所提交有关证明材料。</w:t>
            </w:r>
          </w:p>
          <w:p w14:paraId="196FAE3B">
            <w:pPr>
              <w:pStyle w:val="5"/>
              <w:wordWrap w:val="0"/>
              <w:spacing w:line="300" w:lineRule="atLeast"/>
              <w:rPr>
                <w:color w:val="auto"/>
                <w:lang w:eastAsia="zh-CN"/>
              </w:rPr>
            </w:pPr>
            <w:r>
              <w:rPr>
                <w:rFonts w:hint="eastAsia" w:cs="微软雅黑"/>
                <w:color w:val="auto"/>
                <w:lang w:eastAsia="zh-CN"/>
              </w:rPr>
              <w:t>在股东会决议公告前，召集股东的持股比例不得低于百分之十。</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6C7BD463">
            <w:pPr>
              <w:wordWrap w:val="0"/>
              <w:spacing w:line="15" w:lineRule="atLeast"/>
              <w:ind w:left="-150"/>
              <w:jc w:val="center"/>
              <w:rPr>
                <w:rFonts w:cs="微软雅黑"/>
                <w:color w:val="auto"/>
              </w:rPr>
            </w:pPr>
            <w:r>
              <w:rPr>
                <w:rFonts w:hint="eastAsia" w:cs="微软雅黑"/>
                <w:color w:val="auto"/>
              </w:rPr>
              <w:t>修改</w:t>
            </w:r>
          </w:p>
        </w:tc>
      </w:tr>
      <w:tr w14:paraId="02D70D58">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AC59489">
            <w:pPr>
              <w:wordWrap w:val="0"/>
              <w:spacing w:line="300" w:lineRule="atLeast"/>
              <w:rPr>
                <w:rFonts w:cs="微软雅黑"/>
                <w:color w:val="auto"/>
                <w:lang w:eastAsia="zh-CN"/>
              </w:rPr>
            </w:pPr>
            <w:r>
              <w:rPr>
                <w:rFonts w:hint="eastAsia" w:cs="微软雅黑"/>
                <w:color w:val="auto"/>
                <w:lang w:eastAsia="zh-CN"/>
              </w:rPr>
              <w:t>第五十</w:t>
            </w:r>
            <w:r>
              <w:rPr>
                <w:rFonts w:hint="eastAsia" w:cs="微软雅黑"/>
                <w:b/>
                <w:bCs/>
                <w:color w:val="auto"/>
                <w:lang w:eastAsia="zh-CN"/>
              </w:rPr>
              <w:t>一</w:t>
            </w:r>
            <w:r>
              <w:rPr>
                <w:rFonts w:hint="eastAsia" w:cs="微软雅黑"/>
                <w:color w:val="auto"/>
                <w:lang w:eastAsia="zh-CN"/>
              </w:rPr>
              <w:t>条</w:t>
            </w:r>
          </w:p>
          <w:p w14:paraId="68E03C9C">
            <w:pPr>
              <w:pStyle w:val="5"/>
              <w:wordWrap w:val="0"/>
              <w:spacing w:line="300" w:lineRule="atLeast"/>
              <w:rPr>
                <w:color w:val="auto"/>
                <w:lang w:eastAsia="zh-CN"/>
              </w:rPr>
            </w:pPr>
            <w:r>
              <w:rPr>
                <w:rFonts w:hint="eastAsia" w:cs="微软雅黑"/>
                <w:color w:val="auto"/>
                <w:lang w:eastAsia="zh-CN"/>
              </w:rPr>
              <w:t>对于</w:t>
            </w:r>
            <w:r>
              <w:rPr>
                <w:rFonts w:hint="eastAsia" w:cs="微软雅黑"/>
                <w:b/>
                <w:bCs/>
                <w:color w:val="auto"/>
                <w:lang w:eastAsia="zh-CN"/>
              </w:rPr>
              <w:t>监事</w:t>
            </w:r>
            <w:r>
              <w:rPr>
                <w:rFonts w:hint="eastAsia" w:cs="微软雅黑"/>
                <w:b/>
                <w:color w:val="auto"/>
                <w:lang w:eastAsia="zh-CN"/>
              </w:rPr>
              <w:t>会</w:t>
            </w:r>
            <w:r>
              <w:rPr>
                <w:rFonts w:hint="eastAsia" w:cs="微软雅黑"/>
                <w:color w:val="auto"/>
                <w:lang w:eastAsia="zh-CN"/>
              </w:rPr>
              <w:t>或股东自行召集的股东会</w:t>
            </w:r>
            <w:r>
              <w:rPr>
                <w:rFonts w:hint="eastAsia" w:cs="微软雅黑"/>
                <w:b/>
                <w:bCs/>
                <w:color w:val="auto"/>
                <w:lang w:eastAsia="zh-CN"/>
              </w:rPr>
              <w:t>，</w:t>
            </w:r>
            <w:r>
              <w:rPr>
                <w:rFonts w:hint="eastAsia" w:cs="微软雅黑"/>
                <w:color w:val="auto"/>
                <w:lang w:eastAsia="zh-CN"/>
              </w:rPr>
              <w:t>董事会和董事会秘书接到通知后将予以配合。董事会应当提供股权登记日的股东名册。</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D821BA3">
            <w:pPr>
              <w:wordWrap w:val="0"/>
              <w:spacing w:line="300" w:lineRule="atLeast"/>
              <w:rPr>
                <w:rFonts w:cs="微软雅黑"/>
                <w:color w:val="auto"/>
                <w:lang w:eastAsia="zh-CN"/>
              </w:rPr>
            </w:pPr>
            <w:r>
              <w:rPr>
                <w:rFonts w:hint="eastAsia" w:cs="微软雅黑"/>
                <w:color w:val="auto"/>
                <w:lang w:eastAsia="zh-CN"/>
              </w:rPr>
              <w:t>第五十</w:t>
            </w:r>
            <w:r>
              <w:rPr>
                <w:rFonts w:hint="eastAsia" w:cs="微软雅黑"/>
                <w:b/>
                <w:bCs/>
                <w:color w:val="auto"/>
                <w:lang w:eastAsia="zh-CN"/>
              </w:rPr>
              <w:t>五</w:t>
            </w:r>
            <w:r>
              <w:rPr>
                <w:rFonts w:hint="eastAsia" w:cs="微软雅黑"/>
                <w:color w:val="auto"/>
                <w:lang w:eastAsia="zh-CN"/>
              </w:rPr>
              <w:t>条</w:t>
            </w:r>
          </w:p>
          <w:p w14:paraId="036B3CCC">
            <w:pPr>
              <w:pStyle w:val="5"/>
              <w:wordWrap w:val="0"/>
              <w:spacing w:line="300" w:lineRule="atLeast"/>
              <w:rPr>
                <w:color w:val="auto"/>
                <w:lang w:eastAsia="zh-CN"/>
              </w:rPr>
            </w:pPr>
            <w:r>
              <w:rPr>
                <w:rFonts w:hint="eastAsia" w:cs="微软雅黑"/>
                <w:color w:val="auto"/>
                <w:lang w:eastAsia="zh-CN"/>
              </w:rPr>
              <w:t>对于</w:t>
            </w:r>
            <w:r>
              <w:rPr>
                <w:rFonts w:hint="eastAsia" w:cs="微软雅黑"/>
                <w:b/>
                <w:bCs/>
                <w:color w:val="auto"/>
                <w:lang w:eastAsia="zh-CN"/>
              </w:rPr>
              <w:t>审计委员</w:t>
            </w:r>
            <w:r>
              <w:rPr>
                <w:rFonts w:hint="eastAsia" w:cs="微软雅黑"/>
                <w:b/>
                <w:color w:val="auto"/>
                <w:lang w:eastAsia="zh-CN"/>
              </w:rPr>
              <w:t>会</w:t>
            </w:r>
            <w:r>
              <w:rPr>
                <w:rFonts w:hint="eastAsia" w:cs="微软雅黑"/>
                <w:color w:val="auto"/>
                <w:lang w:eastAsia="zh-CN"/>
              </w:rPr>
              <w:t>或者股东自行召集的股东会，董事会和董事会秘书将予配合。董事会将提供股权登记日的股东名册。</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440805E5">
            <w:pPr>
              <w:wordWrap w:val="0"/>
              <w:spacing w:line="15" w:lineRule="atLeast"/>
              <w:ind w:left="-150"/>
              <w:jc w:val="center"/>
              <w:rPr>
                <w:rFonts w:cs="微软雅黑"/>
                <w:color w:val="auto"/>
              </w:rPr>
            </w:pPr>
            <w:r>
              <w:rPr>
                <w:rFonts w:hint="eastAsia" w:cs="微软雅黑"/>
                <w:color w:val="auto"/>
              </w:rPr>
              <w:t>修改</w:t>
            </w:r>
          </w:p>
        </w:tc>
      </w:tr>
      <w:tr w14:paraId="508D6A9B">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F2792B5">
            <w:pPr>
              <w:wordWrap w:val="0"/>
              <w:spacing w:line="300" w:lineRule="atLeast"/>
              <w:rPr>
                <w:rFonts w:cs="微软雅黑"/>
                <w:color w:val="auto"/>
                <w:lang w:eastAsia="zh-CN"/>
              </w:rPr>
            </w:pPr>
            <w:r>
              <w:rPr>
                <w:rFonts w:hint="eastAsia" w:cs="微软雅黑"/>
                <w:color w:val="auto"/>
                <w:lang w:eastAsia="zh-CN"/>
              </w:rPr>
              <w:t>第五十</w:t>
            </w:r>
            <w:r>
              <w:rPr>
                <w:rFonts w:hint="eastAsia" w:cs="微软雅黑"/>
                <w:b/>
                <w:bCs/>
                <w:color w:val="auto"/>
                <w:lang w:eastAsia="zh-CN"/>
              </w:rPr>
              <w:t>二</w:t>
            </w:r>
            <w:r>
              <w:rPr>
                <w:rFonts w:hint="eastAsia" w:cs="微软雅黑"/>
                <w:color w:val="auto"/>
                <w:lang w:eastAsia="zh-CN"/>
              </w:rPr>
              <w:t>条</w:t>
            </w:r>
          </w:p>
          <w:p w14:paraId="7C33E3E6">
            <w:pPr>
              <w:pStyle w:val="5"/>
              <w:wordWrap w:val="0"/>
              <w:spacing w:line="300" w:lineRule="atLeast"/>
              <w:rPr>
                <w:color w:val="auto"/>
                <w:lang w:eastAsia="zh-CN"/>
              </w:rPr>
            </w:pPr>
            <w:r>
              <w:rPr>
                <w:rFonts w:hint="eastAsia" w:cs="微软雅黑"/>
                <w:b/>
                <w:bCs/>
                <w:color w:val="auto"/>
                <w:lang w:eastAsia="zh-CN"/>
              </w:rPr>
              <w:t>监事</w:t>
            </w:r>
            <w:r>
              <w:rPr>
                <w:rFonts w:hint="eastAsia" w:cs="微软雅黑"/>
                <w:b/>
                <w:color w:val="auto"/>
                <w:lang w:eastAsia="zh-CN"/>
              </w:rPr>
              <w:t>会</w:t>
            </w:r>
            <w:r>
              <w:rPr>
                <w:rFonts w:hint="eastAsia" w:cs="微软雅黑"/>
                <w:color w:val="auto"/>
                <w:lang w:eastAsia="zh-CN"/>
              </w:rPr>
              <w:t>或股东自行召集的股东会，会议所需的费用由本公司承担。</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6DBADD99">
            <w:pPr>
              <w:wordWrap w:val="0"/>
              <w:spacing w:line="300" w:lineRule="atLeast"/>
              <w:rPr>
                <w:rFonts w:cs="微软雅黑"/>
                <w:color w:val="auto"/>
                <w:lang w:eastAsia="zh-CN"/>
              </w:rPr>
            </w:pPr>
            <w:r>
              <w:rPr>
                <w:rFonts w:hint="eastAsia" w:cs="微软雅黑"/>
                <w:color w:val="auto"/>
                <w:lang w:eastAsia="zh-CN"/>
              </w:rPr>
              <w:t>第五十</w:t>
            </w:r>
            <w:r>
              <w:rPr>
                <w:rFonts w:hint="eastAsia" w:cs="微软雅黑"/>
                <w:b/>
                <w:bCs/>
                <w:color w:val="auto"/>
                <w:lang w:eastAsia="zh-CN"/>
              </w:rPr>
              <w:t>六</w:t>
            </w:r>
            <w:r>
              <w:rPr>
                <w:rFonts w:hint="eastAsia" w:cs="微软雅黑"/>
                <w:color w:val="auto"/>
                <w:lang w:eastAsia="zh-CN"/>
              </w:rPr>
              <w:t>条</w:t>
            </w:r>
          </w:p>
          <w:p w14:paraId="34D417EA">
            <w:pPr>
              <w:pStyle w:val="5"/>
              <w:wordWrap w:val="0"/>
              <w:spacing w:line="300" w:lineRule="atLeast"/>
              <w:rPr>
                <w:color w:val="auto"/>
                <w:lang w:eastAsia="zh-CN"/>
              </w:rPr>
            </w:pPr>
            <w:r>
              <w:rPr>
                <w:rFonts w:hint="eastAsia" w:cs="微软雅黑"/>
                <w:b/>
                <w:bCs/>
                <w:color w:val="auto"/>
                <w:lang w:eastAsia="zh-CN"/>
              </w:rPr>
              <w:t>审计委员</w:t>
            </w:r>
            <w:r>
              <w:rPr>
                <w:rFonts w:hint="eastAsia" w:cs="微软雅黑"/>
                <w:b/>
                <w:color w:val="auto"/>
                <w:lang w:eastAsia="zh-CN"/>
              </w:rPr>
              <w:t>会</w:t>
            </w:r>
            <w:r>
              <w:rPr>
                <w:rFonts w:hint="eastAsia" w:cs="微软雅黑"/>
                <w:color w:val="auto"/>
                <w:lang w:eastAsia="zh-CN"/>
              </w:rPr>
              <w:t>或者股东自行召集的股东会，会议所必需的费用由本公司承担。</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47A6440C">
            <w:pPr>
              <w:wordWrap w:val="0"/>
              <w:spacing w:line="15" w:lineRule="atLeast"/>
              <w:ind w:left="-150"/>
              <w:jc w:val="center"/>
              <w:rPr>
                <w:rFonts w:cs="微软雅黑"/>
                <w:color w:val="auto"/>
              </w:rPr>
            </w:pPr>
            <w:r>
              <w:rPr>
                <w:rFonts w:hint="eastAsia" w:cs="微软雅黑"/>
                <w:color w:val="auto"/>
              </w:rPr>
              <w:t>修改</w:t>
            </w:r>
          </w:p>
        </w:tc>
      </w:tr>
      <w:tr w14:paraId="201FFA7F">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C3FABE0">
            <w:pPr>
              <w:wordWrap w:val="0"/>
              <w:spacing w:line="300" w:lineRule="atLeast"/>
              <w:rPr>
                <w:rFonts w:cs="微软雅黑"/>
                <w:color w:val="auto"/>
                <w:lang w:eastAsia="zh-CN"/>
              </w:rPr>
            </w:pPr>
            <w:r>
              <w:rPr>
                <w:rFonts w:hint="eastAsia" w:cs="微软雅黑"/>
                <w:color w:val="auto"/>
                <w:lang w:eastAsia="zh-CN"/>
              </w:rPr>
              <w:t>第五十</w:t>
            </w:r>
            <w:r>
              <w:rPr>
                <w:rFonts w:hint="eastAsia" w:cs="微软雅黑"/>
                <w:b/>
                <w:bCs/>
                <w:color w:val="auto"/>
                <w:lang w:eastAsia="zh-CN"/>
              </w:rPr>
              <w:t>四</w:t>
            </w:r>
            <w:r>
              <w:rPr>
                <w:rFonts w:hint="eastAsia" w:cs="微软雅黑"/>
                <w:color w:val="auto"/>
                <w:lang w:eastAsia="zh-CN"/>
              </w:rPr>
              <w:t>条</w:t>
            </w:r>
          </w:p>
          <w:p w14:paraId="11B19BFA">
            <w:pPr>
              <w:pStyle w:val="5"/>
              <w:wordWrap w:val="0"/>
              <w:spacing w:line="300" w:lineRule="atLeast"/>
              <w:rPr>
                <w:rFonts w:cs="微软雅黑"/>
                <w:color w:val="auto"/>
                <w:lang w:eastAsia="zh-CN"/>
              </w:rPr>
            </w:pPr>
            <w:r>
              <w:rPr>
                <w:rFonts w:hint="eastAsia" w:cs="微软雅黑"/>
                <w:color w:val="auto"/>
                <w:lang w:eastAsia="zh-CN"/>
              </w:rPr>
              <w:t>公司召开股东会，董事会、</w:t>
            </w:r>
            <w:r>
              <w:rPr>
                <w:rFonts w:hint="eastAsia" w:cs="微软雅黑"/>
                <w:b/>
                <w:bCs/>
                <w:color w:val="auto"/>
                <w:lang w:eastAsia="zh-CN"/>
              </w:rPr>
              <w:t>监事会</w:t>
            </w:r>
            <w:r>
              <w:rPr>
                <w:rFonts w:hint="eastAsia" w:cs="微软雅黑"/>
                <w:color w:val="auto"/>
                <w:lang w:eastAsia="zh-CN"/>
              </w:rPr>
              <w:t>以及单独或者合并持有公司1%以上股份的股东，有权向公司提出议案。</w:t>
            </w:r>
          </w:p>
          <w:p w14:paraId="65B97300">
            <w:pPr>
              <w:pStyle w:val="5"/>
              <w:wordWrap w:val="0"/>
              <w:spacing w:line="300" w:lineRule="atLeast"/>
              <w:rPr>
                <w:color w:val="auto"/>
                <w:lang w:eastAsia="zh-CN"/>
              </w:rPr>
            </w:pPr>
            <w:r>
              <w:rPr>
                <w:rFonts w:hint="eastAsia" w:cs="微软雅黑"/>
                <w:color w:val="auto"/>
                <w:lang w:eastAsia="zh-CN"/>
              </w:rPr>
              <w:t>单独或者合并持有公司1%以上股份的股东，可以在股东会召开10日前提出临时提案并书面提交召集人。临时提案应当有明确议题和具体决议事项。召集人应在收到提案后2日内发出股东会补充通知，公告临时提案的内容。但临时提案违反法律、行政法规或者本章程的规定，或者不属于股东会职权范围的除外。</w:t>
            </w:r>
          </w:p>
          <w:p w14:paraId="167DB526">
            <w:pPr>
              <w:pStyle w:val="5"/>
              <w:wordWrap w:val="0"/>
              <w:spacing w:line="300" w:lineRule="atLeast"/>
              <w:rPr>
                <w:color w:val="auto"/>
                <w:lang w:eastAsia="zh-CN"/>
              </w:rPr>
            </w:pPr>
            <w:r>
              <w:rPr>
                <w:rFonts w:hint="eastAsia" w:cs="微软雅黑"/>
                <w:color w:val="auto"/>
                <w:lang w:eastAsia="zh-CN"/>
              </w:rPr>
              <w:t>除前款规定的情形外，召集人在发出股东会通知后，不得修改股东会通知中已列明的提案或者增加新的提案。</w:t>
            </w:r>
          </w:p>
          <w:p w14:paraId="6F9B26BA">
            <w:pPr>
              <w:pStyle w:val="5"/>
              <w:wordWrap w:val="0"/>
              <w:spacing w:line="300" w:lineRule="atLeast"/>
              <w:rPr>
                <w:color w:val="auto"/>
                <w:lang w:eastAsia="zh-CN"/>
              </w:rPr>
            </w:pPr>
            <w:r>
              <w:rPr>
                <w:rFonts w:hint="eastAsia" w:cs="微软雅黑"/>
                <w:color w:val="auto"/>
                <w:lang w:eastAsia="zh-CN"/>
              </w:rPr>
              <w:t>股东会通知中未列明或不符合本章程</w:t>
            </w:r>
            <w:r>
              <w:rPr>
                <w:rFonts w:hint="eastAsia" w:cs="微软雅黑"/>
                <w:b/>
                <w:bCs/>
                <w:color w:val="auto"/>
                <w:lang w:eastAsia="zh-CN"/>
              </w:rPr>
              <w:t>第五十三条</w:t>
            </w:r>
            <w:r>
              <w:rPr>
                <w:rFonts w:hint="eastAsia" w:cs="微软雅黑"/>
                <w:color w:val="auto"/>
                <w:lang w:eastAsia="zh-CN"/>
              </w:rPr>
              <w:t>规定的提案</w:t>
            </w:r>
            <w:r>
              <w:rPr>
                <w:rFonts w:hint="eastAsia" w:cs="微软雅黑"/>
                <w:b/>
                <w:bCs/>
                <w:color w:val="auto"/>
                <w:lang w:eastAsia="zh-CN"/>
              </w:rPr>
              <w:t>，</w:t>
            </w:r>
            <w:r>
              <w:rPr>
                <w:rFonts w:hint="eastAsia" w:cs="微软雅黑"/>
                <w:color w:val="auto"/>
                <w:lang w:eastAsia="zh-CN"/>
              </w:rPr>
              <w:t>股东会不得进行表决并作出决议。</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2E29A90E">
            <w:pPr>
              <w:wordWrap w:val="0"/>
              <w:spacing w:line="300" w:lineRule="atLeast"/>
              <w:rPr>
                <w:rFonts w:cs="微软雅黑"/>
                <w:color w:val="auto"/>
                <w:lang w:eastAsia="zh-CN"/>
              </w:rPr>
            </w:pPr>
            <w:r>
              <w:rPr>
                <w:rFonts w:hint="eastAsia" w:cs="微软雅黑"/>
                <w:color w:val="auto"/>
                <w:lang w:eastAsia="zh-CN"/>
              </w:rPr>
              <w:t>第五十</w:t>
            </w:r>
            <w:r>
              <w:rPr>
                <w:rFonts w:hint="eastAsia" w:cs="微软雅黑"/>
                <w:b/>
                <w:bCs/>
                <w:color w:val="auto"/>
                <w:lang w:eastAsia="zh-CN"/>
              </w:rPr>
              <w:t>八</w:t>
            </w:r>
            <w:r>
              <w:rPr>
                <w:rFonts w:hint="eastAsia" w:cs="微软雅黑"/>
                <w:color w:val="auto"/>
                <w:lang w:eastAsia="zh-CN"/>
              </w:rPr>
              <w:t>条</w:t>
            </w:r>
          </w:p>
          <w:p w14:paraId="0F473EC1">
            <w:pPr>
              <w:pStyle w:val="5"/>
              <w:wordWrap w:val="0"/>
              <w:spacing w:line="300" w:lineRule="atLeast"/>
              <w:rPr>
                <w:rFonts w:cs="微软雅黑"/>
                <w:color w:val="auto"/>
                <w:lang w:eastAsia="zh-CN"/>
              </w:rPr>
            </w:pPr>
            <w:r>
              <w:rPr>
                <w:rFonts w:hint="eastAsia" w:cs="微软雅黑"/>
                <w:color w:val="auto"/>
                <w:lang w:eastAsia="zh-CN"/>
              </w:rPr>
              <w:t>公司召开股东会，董事会、</w:t>
            </w:r>
            <w:r>
              <w:rPr>
                <w:rFonts w:hint="eastAsia" w:cs="微软雅黑"/>
                <w:b/>
                <w:bCs/>
                <w:color w:val="auto"/>
                <w:lang w:eastAsia="zh-CN"/>
              </w:rPr>
              <w:t>审计委员会</w:t>
            </w:r>
            <w:r>
              <w:rPr>
                <w:rFonts w:hint="eastAsia" w:cs="微软雅黑"/>
                <w:color w:val="auto"/>
                <w:lang w:eastAsia="zh-CN"/>
              </w:rPr>
              <w:t>以及单独或者合并持有公司百分之一以上股份的股东，有权向公司提出提案。</w:t>
            </w:r>
          </w:p>
          <w:p w14:paraId="3B3F1C39">
            <w:pPr>
              <w:pStyle w:val="5"/>
              <w:wordWrap w:val="0"/>
              <w:spacing w:line="300" w:lineRule="atLeast"/>
              <w:rPr>
                <w:color w:val="auto"/>
                <w:lang w:eastAsia="zh-CN"/>
              </w:rPr>
            </w:pPr>
            <w:r>
              <w:rPr>
                <w:rFonts w:hint="eastAsia" w:cs="微软雅黑"/>
                <w:color w:val="auto"/>
                <w:lang w:eastAsia="zh-CN"/>
              </w:rPr>
              <w:t>单独或者合并持有公司百分之一以上股份的股东，可以在股东会召开十日前提出临时提案并书面提交召集人。召集人应当在收到提案后两日内发出股东会补充通知，公告临时提案的内容，并将该临时提案提交股东会审议。但临时提案违反法律、行政法规或者本章程的规定，或者不属于股东会职权范围的除外。</w:t>
            </w:r>
          </w:p>
          <w:p w14:paraId="7F2A93B1">
            <w:pPr>
              <w:pStyle w:val="5"/>
              <w:wordWrap w:val="0"/>
              <w:spacing w:line="300" w:lineRule="atLeast"/>
              <w:rPr>
                <w:color w:val="auto"/>
                <w:lang w:eastAsia="zh-CN"/>
              </w:rPr>
            </w:pPr>
            <w:r>
              <w:rPr>
                <w:rFonts w:hint="eastAsia" w:cs="微软雅黑"/>
                <w:color w:val="auto"/>
                <w:lang w:eastAsia="zh-CN"/>
              </w:rPr>
              <w:t>除前款规定的情形外，召集人在发出股东会通知</w:t>
            </w:r>
            <w:r>
              <w:rPr>
                <w:rFonts w:hint="eastAsia" w:cs="微软雅黑"/>
                <w:b/>
                <w:bCs/>
                <w:color w:val="auto"/>
                <w:lang w:eastAsia="zh-CN"/>
              </w:rPr>
              <w:t>公告</w:t>
            </w:r>
            <w:r>
              <w:rPr>
                <w:rFonts w:hint="eastAsia" w:cs="微软雅黑"/>
                <w:color w:val="auto"/>
                <w:lang w:eastAsia="zh-CN"/>
              </w:rPr>
              <w:t>后，不得修改股东会通知中已列明的提案或者增加新的提案。</w:t>
            </w:r>
          </w:p>
          <w:p w14:paraId="1F70D71A">
            <w:pPr>
              <w:pStyle w:val="5"/>
              <w:wordWrap w:val="0"/>
              <w:spacing w:line="300" w:lineRule="atLeast"/>
              <w:rPr>
                <w:color w:val="auto"/>
                <w:lang w:eastAsia="zh-CN"/>
              </w:rPr>
            </w:pPr>
            <w:r>
              <w:rPr>
                <w:rFonts w:hint="eastAsia" w:cs="微软雅黑"/>
                <w:color w:val="auto"/>
                <w:lang w:eastAsia="zh-CN"/>
              </w:rPr>
              <w:t>股东会通知中未列明或</w:t>
            </w:r>
            <w:r>
              <w:rPr>
                <w:rFonts w:hint="eastAsia" w:cs="微软雅黑"/>
                <w:b/>
                <w:bCs/>
                <w:color w:val="auto"/>
                <w:lang w:eastAsia="zh-CN"/>
              </w:rPr>
              <w:t>者</w:t>
            </w:r>
            <w:r>
              <w:rPr>
                <w:rFonts w:hint="eastAsia" w:cs="微软雅黑"/>
                <w:color w:val="auto"/>
                <w:lang w:eastAsia="zh-CN"/>
              </w:rPr>
              <w:t>不符合本章程规定的提案</w:t>
            </w:r>
            <w:r>
              <w:rPr>
                <w:rFonts w:hint="eastAsia" w:cs="微软雅黑"/>
                <w:b/>
                <w:bCs/>
                <w:color w:val="auto"/>
                <w:lang w:eastAsia="zh-CN"/>
              </w:rPr>
              <w:t>，</w:t>
            </w:r>
            <w:r>
              <w:rPr>
                <w:rFonts w:hint="eastAsia" w:cs="微软雅黑"/>
                <w:color w:val="auto"/>
                <w:lang w:eastAsia="zh-CN"/>
              </w:rPr>
              <w:t>股东会不得进行表决并作出决议</w:t>
            </w:r>
            <w:r>
              <w:rPr>
                <w:rFonts w:hint="eastAsia" w:cs="微软雅黑"/>
                <w:b/>
                <w:bCs/>
                <w:color w:val="auto"/>
                <w:lang w:eastAsia="zh-CN"/>
              </w:rPr>
              <w:t>。</w:t>
            </w:r>
          </w:p>
          <w:p w14:paraId="46F8C634">
            <w:pPr>
              <w:pStyle w:val="5"/>
              <w:wordWrap w:val="0"/>
              <w:spacing w:line="300" w:lineRule="atLeast"/>
              <w:rPr>
                <w:color w:val="auto"/>
                <w:lang w:eastAsia="zh-CN"/>
              </w:rPr>
            </w:pPr>
            <w:r>
              <w:rPr>
                <w:rFonts w:hint="eastAsia" w:cs="微软雅黑"/>
                <w:b/>
                <w:bCs/>
                <w:color w:val="auto"/>
                <w:lang w:eastAsia="zh-CN"/>
              </w:rPr>
              <w:t>公司不得提高提出临时提案股东的持股比例</w:t>
            </w:r>
            <w:r>
              <w:rPr>
                <w:rFonts w:hint="eastAsia" w:cs="微软雅黑"/>
                <w:color w:val="auto"/>
                <w:lang w:eastAsia="zh-CN"/>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50D896DA">
            <w:pPr>
              <w:wordWrap w:val="0"/>
              <w:spacing w:line="15" w:lineRule="atLeast"/>
              <w:ind w:left="-150"/>
              <w:jc w:val="center"/>
              <w:rPr>
                <w:rFonts w:cs="微软雅黑"/>
                <w:color w:val="auto"/>
              </w:rPr>
            </w:pPr>
            <w:r>
              <w:rPr>
                <w:rFonts w:hint="eastAsia" w:cs="微软雅黑"/>
                <w:color w:val="auto"/>
              </w:rPr>
              <w:t>修改</w:t>
            </w:r>
          </w:p>
        </w:tc>
      </w:tr>
      <w:tr w14:paraId="41DCF263">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rPr>
          <w:trHeight w:val="1415" w:hRule="atLeast"/>
        </w:trPr>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5D990B0">
            <w:pPr>
              <w:pStyle w:val="5"/>
              <w:wordWrap w:val="0"/>
              <w:spacing w:line="300" w:lineRule="atLeast"/>
              <w:rPr>
                <w:rFonts w:eastAsia="宋体" w:cs="微软雅黑"/>
                <w:color w:val="auto"/>
                <w:lang w:eastAsia="zh-CN"/>
              </w:rPr>
            </w:pPr>
            <w:r>
              <w:rPr>
                <w:rFonts w:hint="eastAsia" w:eastAsia="宋体" w:cs="微软雅黑"/>
                <w:color w:val="auto"/>
                <w:lang w:eastAsia="zh-CN"/>
              </w:rPr>
              <w:t>第七十二条</w:t>
            </w:r>
          </w:p>
          <w:p w14:paraId="06906C69">
            <w:pPr>
              <w:pStyle w:val="5"/>
              <w:wordWrap w:val="0"/>
              <w:spacing w:line="300" w:lineRule="atLeast"/>
              <w:rPr>
                <w:rFonts w:cs="微软雅黑"/>
                <w:color w:val="auto"/>
                <w:lang w:eastAsia="zh-CN"/>
              </w:rPr>
            </w:pPr>
            <w:r>
              <w:rPr>
                <w:rFonts w:hint="eastAsia" w:cs="微软雅黑"/>
                <w:color w:val="auto"/>
                <w:lang w:eastAsia="zh-CN"/>
              </w:rPr>
              <w:t>股东会由董事长主持。董事长不能履行职务或者不履行职务时，由过半数的董事共同推举的一名董事主持。</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6D9B9BA8">
            <w:pPr>
              <w:pStyle w:val="5"/>
              <w:wordWrap w:val="0"/>
              <w:spacing w:line="300" w:lineRule="atLeast"/>
              <w:rPr>
                <w:rFonts w:eastAsia="宋体" w:cs="微软雅黑"/>
                <w:color w:val="auto"/>
                <w:lang w:eastAsia="zh-CN"/>
              </w:rPr>
            </w:pPr>
            <w:r>
              <w:rPr>
                <w:rFonts w:hint="eastAsia" w:eastAsia="宋体" w:cs="微软雅黑"/>
                <w:color w:val="auto"/>
                <w:lang w:eastAsia="zh-CN"/>
              </w:rPr>
              <w:t>第七十二条</w:t>
            </w:r>
          </w:p>
          <w:p w14:paraId="05AF7FFC">
            <w:pPr>
              <w:pStyle w:val="5"/>
              <w:wordWrap w:val="0"/>
              <w:spacing w:line="300" w:lineRule="atLeast"/>
              <w:rPr>
                <w:rFonts w:cs="微软雅黑"/>
                <w:color w:val="auto"/>
                <w:lang w:eastAsia="zh-CN"/>
              </w:rPr>
            </w:pPr>
            <w:r>
              <w:rPr>
                <w:rFonts w:hint="eastAsia" w:cs="微软雅黑"/>
                <w:color w:val="auto"/>
                <w:lang w:eastAsia="zh-CN"/>
              </w:rPr>
              <w:t>股东会由董事长主持。董事长不能履行职务或者不履行职务时，</w:t>
            </w:r>
            <w:r>
              <w:rPr>
                <w:rFonts w:hint="eastAsia" w:cs="微软雅黑"/>
                <w:b/>
                <w:bCs/>
                <w:color w:val="auto"/>
                <w:lang w:eastAsia="zh-CN"/>
              </w:rPr>
              <w:t>由副董事长主持，副董事长不能履行职务或者不履行职务时</w:t>
            </w:r>
            <w:r>
              <w:rPr>
                <w:rFonts w:hint="eastAsia" w:cs="微软雅黑"/>
                <w:color w:val="auto"/>
                <w:lang w:eastAsia="zh-CN"/>
              </w:rPr>
              <w:t>，由过半数的董事共同推举的一名董事主持。</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38CD9514">
            <w:pPr>
              <w:wordWrap w:val="0"/>
              <w:spacing w:line="15" w:lineRule="atLeast"/>
              <w:ind w:left="-150"/>
              <w:jc w:val="center"/>
              <w:rPr>
                <w:rFonts w:eastAsia="宋体" w:cs="微软雅黑"/>
                <w:color w:val="auto"/>
                <w:lang w:eastAsia="zh-CN"/>
              </w:rPr>
            </w:pPr>
            <w:r>
              <w:rPr>
                <w:rFonts w:hint="eastAsia" w:eastAsia="宋体" w:cs="微软雅黑"/>
                <w:color w:val="auto"/>
                <w:lang w:eastAsia="zh-CN"/>
              </w:rPr>
              <w:t>修改</w:t>
            </w:r>
          </w:p>
        </w:tc>
      </w:tr>
      <w:tr w14:paraId="25F140DD">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44B9CCD">
            <w:pPr>
              <w:wordWrap w:val="0"/>
              <w:spacing w:line="300" w:lineRule="atLeast"/>
              <w:rPr>
                <w:rFonts w:cs="微软雅黑"/>
                <w:color w:val="auto"/>
                <w:lang w:eastAsia="zh-CN"/>
              </w:rPr>
            </w:pPr>
            <w:r>
              <w:rPr>
                <w:rFonts w:hint="eastAsia" w:cs="微软雅黑"/>
                <w:color w:val="auto"/>
                <w:lang w:eastAsia="zh-CN"/>
              </w:rPr>
              <w:t>第</w:t>
            </w:r>
            <w:r>
              <w:rPr>
                <w:rFonts w:hint="eastAsia" w:cs="微软雅黑"/>
                <w:b/>
                <w:bCs/>
                <w:color w:val="auto"/>
                <w:lang w:eastAsia="zh-CN"/>
              </w:rPr>
              <w:t>九十六</w:t>
            </w:r>
            <w:r>
              <w:rPr>
                <w:rFonts w:hint="eastAsia" w:cs="微软雅黑"/>
                <w:color w:val="auto"/>
                <w:lang w:eastAsia="zh-CN"/>
              </w:rPr>
              <w:t>条</w:t>
            </w:r>
          </w:p>
          <w:p w14:paraId="73CB4055">
            <w:pPr>
              <w:pStyle w:val="5"/>
              <w:wordWrap w:val="0"/>
              <w:spacing w:line="300" w:lineRule="atLeast"/>
              <w:rPr>
                <w:color w:val="auto"/>
                <w:lang w:eastAsia="zh-CN"/>
              </w:rPr>
            </w:pPr>
            <w:r>
              <w:rPr>
                <w:rFonts w:hint="eastAsia" w:cs="微软雅黑"/>
                <w:color w:val="auto"/>
                <w:lang w:eastAsia="zh-CN"/>
              </w:rPr>
              <w:t>董事由股东会选举或更换，并可在任期届满前由股东会解除其职务。董事每届任期</w:t>
            </w:r>
            <w:r>
              <w:rPr>
                <w:rFonts w:hint="eastAsia" w:cs="微软雅黑"/>
                <w:b/>
                <w:bCs/>
                <w:color w:val="auto"/>
                <w:lang w:eastAsia="zh-CN"/>
              </w:rPr>
              <w:t>3</w:t>
            </w:r>
            <w:r>
              <w:rPr>
                <w:rFonts w:hint="eastAsia" w:cs="微软雅黑"/>
                <w:color w:val="auto"/>
                <w:lang w:eastAsia="zh-CN"/>
              </w:rPr>
              <w:t>年，任期届满可连选连任。</w:t>
            </w:r>
          </w:p>
          <w:p w14:paraId="576FF13E">
            <w:pPr>
              <w:pStyle w:val="5"/>
              <w:wordWrap w:val="0"/>
              <w:spacing w:line="300" w:lineRule="atLeast"/>
              <w:rPr>
                <w:color w:val="auto"/>
                <w:lang w:eastAsia="zh-CN"/>
              </w:rPr>
            </w:pPr>
            <w:r>
              <w:rPr>
                <w:rFonts w:hint="eastAsia" w:cs="微软雅黑"/>
                <w:color w:val="auto"/>
                <w:lang w:eastAsia="zh-CN"/>
              </w:rPr>
              <w:t>董事任期从就任之日起计算，至本届董事会任期届满时为止。董事任期届满未及时改选，在改选出的董事就任前，原董事仍应当依照法律、行政法规、部门规章和本章程的规定，履行董事职务。</w:t>
            </w:r>
          </w:p>
          <w:p w14:paraId="7C86B4CE">
            <w:pPr>
              <w:pStyle w:val="5"/>
              <w:wordWrap w:val="0"/>
              <w:spacing w:line="300" w:lineRule="atLeast"/>
              <w:rPr>
                <w:color w:val="auto"/>
                <w:lang w:eastAsia="zh-CN"/>
              </w:rPr>
            </w:pPr>
            <w:r>
              <w:rPr>
                <w:rFonts w:hint="eastAsia" w:cs="微软雅黑"/>
                <w:color w:val="auto"/>
                <w:lang w:eastAsia="zh-CN"/>
              </w:rPr>
              <w:t>董事可以</w:t>
            </w:r>
            <w:r>
              <w:rPr>
                <w:rFonts w:hint="eastAsia" w:cs="微软雅黑"/>
                <w:b/>
                <w:bCs/>
                <w:color w:val="auto"/>
                <w:lang w:eastAsia="zh-CN"/>
              </w:rPr>
              <w:t>兼任总经理或者其他</w:t>
            </w:r>
            <w:r>
              <w:rPr>
                <w:rFonts w:hint="eastAsia" w:cs="微软雅黑"/>
                <w:color w:val="auto"/>
                <w:lang w:eastAsia="zh-CN"/>
              </w:rPr>
              <w:t>高级管理人员</w:t>
            </w:r>
            <w:r>
              <w:rPr>
                <w:rFonts w:hint="eastAsia" w:cs="微软雅黑"/>
                <w:b/>
                <w:bCs/>
                <w:color w:val="auto"/>
                <w:lang w:eastAsia="zh-CN"/>
              </w:rPr>
              <w:t>，</w:t>
            </w:r>
            <w:r>
              <w:rPr>
                <w:rFonts w:hint="eastAsia" w:cs="微软雅黑"/>
                <w:color w:val="auto"/>
                <w:lang w:eastAsia="zh-CN"/>
              </w:rPr>
              <w:t>但兼任</w:t>
            </w:r>
            <w:r>
              <w:rPr>
                <w:rFonts w:hint="eastAsia" w:cs="微软雅黑"/>
                <w:b/>
                <w:bCs/>
                <w:color w:val="auto"/>
                <w:lang w:eastAsia="zh-CN"/>
              </w:rPr>
              <w:t>总经理或者其他</w:t>
            </w:r>
            <w:r>
              <w:rPr>
                <w:rFonts w:hint="eastAsia" w:cs="微软雅黑"/>
                <w:color w:val="auto"/>
                <w:lang w:eastAsia="zh-CN"/>
              </w:rPr>
              <w:t>高级管理人员职务的董事以及由职工代表担任的董事</w:t>
            </w:r>
            <w:r>
              <w:rPr>
                <w:rFonts w:hint="eastAsia" w:cs="微软雅黑"/>
                <w:b/>
                <w:bCs/>
                <w:color w:val="auto"/>
                <w:lang w:eastAsia="zh-CN"/>
              </w:rPr>
              <w:t>，</w:t>
            </w:r>
            <w:r>
              <w:rPr>
                <w:rFonts w:hint="eastAsia" w:cs="微软雅黑"/>
                <w:color w:val="auto"/>
                <w:lang w:eastAsia="zh-CN"/>
              </w:rPr>
              <w:t>总计不得超过公司董事总数的</w:t>
            </w:r>
            <w:r>
              <w:rPr>
                <w:rFonts w:hint="eastAsia" w:cs="微软雅黑"/>
                <w:b/>
                <w:bCs/>
                <w:color w:val="auto"/>
                <w:lang w:eastAsia="zh-CN"/>
              </w:rPr>
              <w:t>1/2。</w:t>
            </w:r>
          </w:p>
          <w:p w14:paraId="56D34882">
            <w:pPr>
              <w:pStyle w:val="5"/>
              <w:wordWrap w:val="0"/>
              <w:spacing w:line="300" w:lineRule="atLeast"/>
              <w:rPr>
                <w:color w:val="auto"/>
                <w:lang w:eastAsia="zh-CN"/>
              </w:rPr>
            </w:pPr>
            <w:r>
              <w:rPr>
                <w:rFonts w:hint="eastAsia" w:cs="微软雅黑"/>
                <w:color w:val="auto"/>
                <w:lang w:eastAsia="zh-CN"/>
              </w:rPr>
              <w:t>公司</w:t>
            </w:r>
            <w:r>
              <w:rPr>
                <w:rFonts w:hint="eastAsia" w:cs="微软雅黑"/>
                <w:b/>
                <w:bCs/>
                <w:color w:val="auto"/>
                <w:lang w:eastAsia="zh-CN"/>
              </w:rPr>
              <w:t>不</w:t>
            </w:r>
            <w:r>
              <w:rPr>
                <w:rFonts w:hint="eastAsia" w:cs="微软雅黑"/>
                <w:b/>
                <w:color w:val="auto"/>
                <w:lang w:eastAsia="zh-CN"/>
              </w:rPr>
              <w:t>设职工代表董事</w:t>
            </w:r>
            <w:r>
              <w:rPr>
                <w:rFonts w:hint="eastAsia" w:cs="微软雅黑"/>
                <w:b/>
                <w:bCs/>
                <w:color w:val="auto"/>
                <w:lang w:eastAsia="zh-CN"/>
              </w:rPr>
              <w:t>，董事可以</w:t>
            </w:r>
            <w:r>
              <w:rPr>
                <w:rFonts w:hint="eastAsia" w:cs="微软雅黑"/>
                <w:b/>
                <w:color w:val="auto"/>
                <w:lang w:eastAsia="zh-CN"/>
              </w:rPr>
              <w:t>由</w:t>
            </w:r>
            <w:r>
              <w:rPr>
                <w:rFonts w:hint="eastAsia" w:cs="微软雅黑"/>
                <w:b/>
                <w:bCs/>
                <w:color w:val="auto"/>
                <w:lang w:eastAsia="zh-CN"/>
              </w:rPr>
              <w:t>总经理</w:t>
            </w:r>
            <w:r>
              <w:rPr>
                <w:rFonts w:hint="eastAsia" w:cs="微软雅黑"/>
                <w:b/>
                <w:color w:val="auto"/>
                <w:lang w:eastAsia="zh-CN"/>
              </w:rPr>
              <w:t>或者其他</w:t>
            </w:r>
            <w:r>
              <w:rPr>
                <w:rFonts w:hint="eastAsia" w:cs="微软雅黑"/>
                <w:b/>
                <w:bCs/>
                <w:color w:val="auto"/>
                <w:lang w:eastAsia="zh-CN"/>
              </w:rPr>
              <w:t>高级管理人员兼任</w:t>
            </w:r>
            <w:r>
              <w:rPr>
                <w:rFonts w:hint="eastAsia" w:cs="微软雅黑"/>
                <w:b/>
                <w:color w:val="auto"/>
                <w:lang w:eastAsia="zh-CN"/>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2917EDE">
            <w:pPr>
              <w:wordWrap w:val="0"/>
              <w:spacing w:line="300" w:lineRule="atLeast"/>
              <w:rPr>
                <w:rFonts w:cs="微软雅黑"/>
                <w:color w:val="auto"/>
                <w:lang w:eastAsia="zh-CN"/>
              </w:rPr>
            </w:pPr>
            <w:r>
              <w:rPr>
                <w:rFonts w:hint="eastAsia" w:cs="微软雅黑"/>
                <w:color w:val="auto"/>
                <w:lang w:eastAsia="zh-CN"/>
              </w:rPr>
              <w:t>第</w:t>
            </w:r>
            <w:r>
              <w:rPr>
                <w:rFonts w:hint="eastAsia" w:cs="微软雅黑"/>
                <w:b/>
                <w:bCs/>
                <w:color w:val="auto"/>
                <w:lang w:eastAsia="zh-CN"/>
              </w:rPr>
              <w:t>一百</w:t>
            </w:r>
            <w:r>
              <w:rPr>
                <w:rFonts w:hint="eastAsia" w:cs="微软雅黑"/>
                <w:color w:val="auto"/>
                <w:lang w:eastAsia="zh-CN"/>
              </w:rPr>
              <w:t>条</w:t>
            </w:r>
          </w:p>
          <w:p w14:paraId="22BCC3BF">
            <w:pPr>
              <w:pStyle w:val="5"/>
              <w:wordWrap w:val="0"/>
              <w:spacing w:line="300" w:lineRule="atLeast"/>
              <w:rPr>
                <w:color w:val="auto"/>
                <w:lang w:eastAsia="zh-CN"/>
              </w:rPr>
            </w:pPr>
            <w:r>
              <w:rPr>
                <w:rFonts w:hint="eastAsia" w:cs="微软雅黑"/>
                <w:color w:val="auto"/>
                <w:lang w:eastAsia="zh-CN"/>
              </w:rPr>
              <w:t>董事由股东会选举或</w:t>
            </w:r>
            <w:r>
              <w:rPr>
                <w:rFonts w:hint="eastAsia" w:cs="微软雅黑"/>
                <w:b/>
                <w:bCs/>
                <w:color w:val="auto"/>
                <w:lang w:eastAsia="zh-CN"/>
              </w:rPr>
              <w:t>者</w:t>
            </w:r>
            <w:r>
              <w:rPr>
                <w:rFonts w:hint="eastAsia" w:cs="微软雅黑"/>
                <w:color w:val="auto"/>
                <w:lang w:eastAsia="zh-CN"/>
              </w:rPr>
              <w:t>更换，并可在任期届满前由股东会解除其职务。董事每届任期</w:t>
            </w:r>
            <w:r>
              <w:rPr>
                <w:rFonts w:hint="eastAsia" w:cs="微软雅黑"/>
                <w:b/>
                <w:bCs/>
                <w:color w:val="auto"/>
                <w:lang w:eastAsia="zh-CN"/>
              </w:rPr>
              <w:t>三</w:t>
            </w:r>
            <w:r>
              <w:rPr>
                <w:rFonts w:hint="eastAsia" w:cs="微软雅黑"/>
                <w:color w:val="auto"/>
                <w:lang w:eastAsia="zh-CN"/>
              </w:rPr>
              <w:t>年，任期届满可连选连任。</w:t>
            </w:r>
          </w:p>
          <w:p w14:paraId="3EAE399A">
            <w:pPr>
              <w:pStyle w:val="5"/>
              <w:wordWrap w:val="0"/>
              <w:spacing w:line="300" w:lineRule="atLeast"/>
              <w:rPr>
                <w:color w:val="auto"/>
                <w:lang w:eastAsia="zh-CN"/>
              </w:rPr>
            </w:pPr>
            <w:r>
              <w:rPr>
                <w:rFonts w:hint="eastAsia" w:cs="微软雅黑"/>
                <w:color w:val="auto"/>
                <w:lang w:eastAsia="zh-CN"/>
              </w:rPr>
              <w:t>董事任期从就任之日起计算，至本届董事会任期届满时为止。董事任期届满未及时改选，在改选出的董事就任前，原董事仍应当依照法律、行政法规、部门规章和本章程的规定，履行董事职务。</w:t>
            </w:r>
          </w:p>
          <w:p w14:paraId="3CE490CD">
            <w:pPr>
              <w:pStyle w:val="5"/>
              <w:wordWrap w:val="0"/>
              <w:spacing w:line="300" w:lineRule="atLeast"/>
              <w:rPr>
                <w:color w:val="auto"/>
                <w:lang w:eastAsia="zh-CN"/>
              </w:rPr>
            </w:pPr>
            <w:r>
              <w:rPr>
                <w:rFonts w:hint="eastAsia" w:cs="微软雅黑"/>
                <w:color w:val="auto"/>
                <w:lang w:eastAsia="zh-CN"/>
              </w:rPr>
              <w:t>董事可以</w:t>
            </w:r>
            <w:r>
              <w:rPr>
                <w:rFonts w:hint="eastAsia" w:cs="微软雅黑"/>
                <w:b/>
                <w:bCs/>
                <w:color w:val="auto"/>
                <w:lang w:eastAsia="zh-CN"/>
              </w:rPr>
              <w:t>由</w:t>
            </w:r>
            <w:r>
              <w:rPr>
                <w:rFonts w:hint="eastAsia" w:cs="微软雅黑"/>
                <w:color w:val="auto"/>
                <w:lang w:eastAsia="zh-CN"/>
              </w:rPr>
              <w:t>高级管理人员</w:t>
            </w:r>
            <w:r>
              <w:rPr>
                <w:rFonts w:hint="eastAsia" w:cs="微软雅黑"/>
                <w:b/>
                <w:bCs/>
                <w:color w:val="auto"/>
                <w:lang w:eastAsia="zh-CN"/>
              </w:rPr>
              <w:t>兼任，</w:t>
            </w:r>
            <w:r>
              <w:rPr>
                <w:rFonts w:hint="eastAsia" w:cs="微软雅黑"/>
                <w:color w:val="auto"/>
                <w:lang w:eastAsia="zh-CN"/>
              </w:rPr>
              <w:t>但兼任高级管理人员职务的董事以及由职工代表担任的董事</w:t>
            </w:r>
            <w:r>
              <w:rPr>
                <w:rFonts w:hint="eastAsia" w:cs="微软雅黑"/>
                <w:b/>
                <w:bCs/>
                <w:color w:val="auto"/>
                <w:lang w:eastAsia="zh-CN"/>
              </w:rPr>
              <w:t>，</w:t>
            </w:r>
            <w:r>
              <w:rPr>
                <w:rFonts w:hint="eastAsia" w:cs="微软雅黑"/>
                <w:color w:val="auto"/>
                <w:lang w:eastAsia="zh-CN"/>
              </w:rPr>
              <w:t>总计不得超过公司董事总数的</w:t>
            </w:r>
            <w:r>
              <w:rPr>
                <w:rFonts w:hint="eastAsia" w:cs="微软雅黑"/>
                <w:b/>
                <w:bCs/>
                <w:color w:val="auto"/>
                <w:lang w:eastAsia="zh-CN"/>
              </w:rPr>
              <w:t>二分之一。</w:t>
            </w:r>
          </w:p>
          <w:p w14:paraId="2793E9BB">
            <w:pPr>
              <w:pStyle w:val="5"/>
              <w:wordWrap w:val="0"/>
              <w:spacing w:line="300" w:lineRule="atLeast"/>
              <w:rPr>
                <w:color w:val="auto"/>
                <w:lang w:eastAsia="zh-CN"/>
              </w:rPr>
            </w:pPr>
            <w:r>
              <w:rPr>
                <w:rFonts w:hint="eastAsia" w:cs="微软雅黑"/>
                <w:color w:val="auto"/>
                <w:lang w:eastAsia="zh-CN"/>
              </w:rPr>
              <w:t>公司</w:t>
            </w:r>
            <w:r>
              <w:rPr>
                <w:rFonts w:hint="eastAsia" w:cs="微软雅黑"/>
                <w:b/>
                <w:color w:val="auto"/>
                <w:lang w:eastAsia="zh-CN"/>
              </w:rPr>
              <w:t>设职工代表董事</w:t>
            </w:r>
            <w:r>
              <w:rPr>
                <w:rFonts w:hint="eastAsia" w:cs="微软雅黑"/>
                <w:b/>
                <w:bCs/>
                <w:color w:val="auto"/>
                <w:lang w:eastAsia="zh-CN"/>
              </w:rPr>
              <w:t>一人，</w:t>
            </w:r>
            <w:r>
              <w:rPr>
                <w:rFonts w:hint="eastAsia" w:cs="微软雅黑"/>
                <w:color w:val="auto"/>
                <w:lang w:eastAsia="zh-CN"/>
              </w:rPr>
              <w:t>由</w:t>
            </w:r>
            <w:r>
              <w:rPr>
                <w:rFonts w:hint="eastAsia" w:cs="微软雅黑"/>
                <w:b/>
                <w:bCs/>
                <w:color w:val="auto"/>
                <w:lang w:eastAsia="zh-CN"/>
              </w:rPr>
              <w:t>公司职工通过职工代表大会、职工大会</w:t>
            </w:r>
            <w:r>
              <w:rPr>
                <w:rFonts w:hint="eastAsia" w:cs="微软雅黑"/>
                <w:color w:val="auto"/>
                <w:lang w:eastAsia="zh-CN"/>
              </w:rPr>
              <w:t>或者其他</w:t>
            </w:r>
            <w:r>
              <w:rPr>
                <w:rFonts w:hint="eastAsia" w:cs="微软雅黑"/>
                <w:b/>
                <w:bCs/>
                <w:color w:val="auto"/>
                <w:lang w:eastAsia="zh-CN"/>
              </w:rPr>
              <w:t>形式民主选举产生，无需提交股东会审议</w:t>
            </w:r>
            <w:r>
              <w:rPr>
                <w:rFonts w:hint="eastAsia" w:cs="微软雅黑"/>
                <w:color w:val="auto"/>
                <w:lang w:eastAsia="zh-CN"/>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707A7BEE">
            <w:pPr>
              <w:wordWrap w:val="0"/>
              <w:spacing w:line="15" w:lineRule="atLeast"/>
              <w:ind w:left="-150"/>
              <w:jc w:val="center"/>
              <w:rPr>
                <w:rFonts w:cs="微软雅黑"/>
                <w:color w:val="auto"/>
              </w:rPr>
            </w:pPr>
            <w:r>
              <w:rPr>
                <w:rFonts w:hint="eastAsia" w:cs="微软雅黑"/>
                <w:color w:val="auto"/>
              </w:rPr>
              <w:t>修改</w:t>
            </w:r>
          </w:p>
        </w:tc>
      </w:tr>
      <w:tr w14:paraId="2C4400D6">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33522B3D">
            <w:pPr>
              <w:wordWrap w:val="0"/>
              <w:spacing w:line="300" w:lineRule="atLeast"/>
              <w:rPr>
                <w:rFonts w:cs="微软雅黑"/>
                <w:color w:val="auto"/>
                <w:lang w:eastAsia="zh-CN"/>
              </w:rPr>
            </w:pPr>
            <w:r>
              <w:rPr>
                <w:rFonts w:hint="eastAsia" w:cs="微软雅黑"/>
                <w:color w:val="auto"/>
                <w:lang w:eastAsia="zh-CN"/>
              </w:rPr>
              <w:t>第</w:t>
            </w:r>
            <w:r>
              <w:rPr>
                <w:rFonts w:hint="eastAsia" w:cs="微软雅黑"/>
                <w:b/>
                <w:bCs/>
                <w:color w:val="auto"/>
                <w:lang w:eastAsia="zh-CN"/>
              </w:rPr>
              <w:t>九十八</w:t>
            </w:r>
            <w:r>
              <w:rPr>
                <w:rFonts w:hint="eastAsia" w:cs="微软雅黑"/>
                <w:color w:val="auto"/>
                <w:lang w:eastAsia="zh-CN"/>
              </w:rPr>
              <w:t>条</w:t>
            </w:r>
          </w:p>
          <w:p w14:paraId="72518B8A">
            <w:pPr>
              <w:pStyle w:val="5"/>
              <w:wordWrap w:val="0"/>
              <w:spacing w:line="300" w:lineRule="atLeast"/>
              <w:rPr>
                <w:color w:val="auto"/>
                <w:lang w:eastAsia="zh-CN"/>
              </w:rPr>
            </w:pPr>
            <w:r>
              <w:rPr>
                <w:rFonts w:hint="eastAsia" w:cs="微软雅黑"/>
                <w:color w:val="auto"/>
                <w:lang w:eastAsia="zh-CN"/>
              </w:rPr>
              <w:t>董事应当遵守法律、行政法规和本章程</w:t>
            </w:r>
            <w:r>
              <w:rPr>
                <w:rFonts w:hint="eastAsia" w:cs="微软雅黑"/>
                <w:b/>
                <w:bCs/>
                <w:color w:val="auto"/>
                <w:lang w:eastAsia="zh-CN"/>
              </w:rPr>
              <w:t>，</w:t>
            </w:r>
            <w:r>
              <w:rPr>
                <w:rFonts w:hint="eastAsia" w:cs="微软雅黑"/>
                <w:color w:val="auto"/>
                <w:lang w:eastAsia="zh-CN"/>
              </w:rPr>
              <w:t>对公司负有下列勤勉义务</w:t>
            </w:r>
            <w:r>
              <w:rPr>
                <w:rFonts w:hint="eastAsia" w:cs="微软雅黑"/>
                <w:b/>
                <w:bCs/>
                <w:color w:val="auto"/>
                <w:lang w:eastAsia="zh-CN"/>
              </w:rPr>
              <w:t>：</w:t>
            </w:r>
          </w:p>
          <w:p w14:paraId="3D6318CE">
            <w:pPr>
              <w:pStyle w:val="5"/>
              <w:wordWrap w:val="0"/>
              <w:spacing w:line="300" w:lineRule="atLeast"/>
              <w:rPr>
                <w:color w:val="auto"/>
                <w:lang w:eastAsia="zh-CN"/>
              </w:rPr>
            </w:pPr>
            <w:r>
              <w:rPr>
                <w:rFonts w:hint="eastAsia" w:cs="微软雅黑"/>
                <w:b/>
                <w:bCs/>
                <w:color w:val="auto"/>
                <w:lang w:eastAsia="zh-CN"/>
              </w:rPr>
              <w:t>（</w:t>
            </w:r>
            <w:r>
              <w:rPr>
                <w:rFonts w:hint="eastAsia" w:cs="微软雅黑"/>
                <w:color w:val="auto"/>
                <w:lang w:eastAsia="zh-CN"/>
              </w:rPr>
              <w:t>一</w:t>
            </w:r>
            <w:r>
              <w:rPr>
                <w:rFonts w:hint="eastAsia" w:cs="微软雅黑"/>
                <w:b/>
                <w:bCs/>
                <w:color w:val="auto"/>
                <w:lang w:eastAsia="zh-CN"/>
              </w:rPr>
              <w:t>）</w:t>
            </w:r>
            <w:r>
              <w:rPr>
                <w:rFonts w:hint="eastAsia" w:cs="微软雅黑"/>
                <w:color w:val="auto"/>
                <w:lang w:eastAsia="zh-CN"/>
              </w:rPr>
              <w:t>应谨慎</w:t>
            </w:r>
            <w:r>
              <w:rPr>
                <w:rFonts w:hint="eastAsia" w:cs="微软雅黑"/>
                <w:b/>
                <w:bCs/>
                <w:color w:val="auto"/>
                <w:lang w:eastAsia="zh-CN"/>
              </w:rPr>
              <w:t>、</w:t>
            </w:r>
            <w:r>
              <w:rPr>
                <w:rFonts w:hint="eastAsia" w:cs="微软雅黑"/>
                <w:color w:val="auto"/>
                <w:lang w:eastAsia="zh-CN"/>
              </w:rPr>
              <w:t>认真</w:t>
            </w:r>
            <w:r>
              <w:rPr>
                <w:rFonts w:hint="eastAsia" w:cs="微软雅黑"/>
                <w:b/>
                <w:bCs/>
                <w:color w:val="auto"/>
                <w:lang w:eastAsia="zh-CN"/>
              </w:rPr>
              <w:t>、</w:t>
            </w:r>
            <w:r>
              <w:rPr>
                <w:rFonts w:hint="eastAsia" w:cs="微软雅黑"/>
                <w:color w:val="auto"/>
                <w:lang w:eastAsia="zh-CN"/>
              </w:rPr>
              <w:t>勤勉地行使公司赋予的权利</w:t>
            </w:r>
            <w:r>
              <w:rPr>
                <w:rFonts w:hint="eastAsia" w:cs="微软雅黑"/>
                <w:b/>
                <w:bCs/>
                <w:color w:val="auto"/>
                <w:lang w:eastAsia="zh-CN"/>
              </w:rPr>
              <w:t>，</w:t>
            </w:r>
            <w:r>
              <w:rPr>
                <w:rFonts w:hint="eastAsia" w:cs="微软雅黑"/>
                <w:color w:val="auto"/>
                <w:lang w:eastAsia="zh-CN"/>
              </w:rPr>
              <w:t>以保证公司的商业行为符合国家法律</w:t>
            </w:r>
            <w:r>
              <w:rPr>
                <w:rFonts w:hint="eastAsia" w:cs="微软雅黑"/>
                <w:b/>
                <w:bCs/>
                <w:color w:val="auto"/>
                <w:lang w:eastAsia="zh-CN"/>
              </w:rPr>
              <w:t>、</w:t>
            </w:r>
            <w:r>
              <w:rPr>
                <w:rFonts w:hint="eastAsia" w:cs="微软雅黑"/>
                <w:color w:val="auto"/>
                <w:lang w:eastAsia="zh-CN"/>
              </w:rPr>
              <w:t>行政法规以及国家各项经济政策的要求，商业活动不超过营业执照规定的业务范围</w:t>
            </w:r>
            <w:r>
              <w:rPr>
                <w:rFonts w:hint="eastAsia" w:cs="微软雅黑"/>
                <w:b/>
                <w:bCs/>
                <w:color w:val="auto"/>
                <w:lang w:eastAsia="zh-CN"/>
              </w:rPr>
              <w:t>；</w:t>
            </w:r>
          </w:p>
          <w:p w14:paraId="1DBB716D">
            <w:pPr>
              <w:pStyle w:val="5"/>
              <w:wordWrap w:val="0"/>
              <w:spacing w:line="300" w:lineRule="atLeast"/>
              <w:rPr>
                <w:color w:val="auto"/>
                <w:lang w:eastAsia="zh-CN"/>
              </w:rPr>
            </w:pPr>
            <w:r>
              <w:rPr>
                <w:rFonts w:hint="eastAsia" w:cs="微软雅黑"/>
                <w:b/>
                <w:bCs/>
                <w:color w:val="auto"/>
                <w:lang w:eastAsia="zh-CN"/>
              </w:rPr>
              <w:t>（</w:t>
            </w:r>
            <w:r>
              <w:rPr>
                <w:rFonts w:hint="eastAsia" w:cs="微软雅黑"/>
                <w:color w:val="auto"/>
                <w:lang w:eastAsia="zh-CN"/>
              </w:rPr>
              <w:t>二</w:t>
            </w:r>
            <w:r>
              <w:rPr>
                <w:rFonts w:hint="eastAsia" w:cs="微软雅黑"/>
                <w:b/>
                <w:bCs/>
                <w:color w:val="auto"/>
                <w:lang w:eastAsia="zh-CN"/>
              </w:rPr>
              <w:t>）</w:t>
            </w:r>
            <w:r>
              <w:rPr>
                <w:rFonts w:hint="eastAsia" w:cs="微软雅黑"/>
                <w:color w:val="auto"/>
                <w:lang w:eastAsia="zh-CN"/>
              </w:rPr>
              <w:t>应公平对待所有股东</w:t>
            </w:r>
            <w:r>
              <w:rPr>
                <w:rFonts w:hint="eastAsia" w:cs="微软雅黑"/>
                <w:b/>
                <w:bCs/>
                <w:color w:val="auto"/>
                <w:lang w:eastAsia="zh-CN"/>
              </w:rPr>
              <w:t>；</w:t>
            </w:r>
          </w:p>
          <w:p w14:paraId="3AFB2D3A">
            <w:pPr>
              <w:pStyle w:val="5"/>
              <w:wordWrap w:val="0"/>
              <w:spacing w:line="300" w:lineRule="atLeast"/>
              <w:rPr>
                <w:color w:val="auto"/>
                <w:lang w:eastAsia="zh-CN"/>
              </w:rPr>
            </w:pPr>
            <w:r>
              <w:rPr>
                <w:rFonts w:hint="eastAsia" w:cs="微软雅黑"/>
                <w:b/>
                <w:bCs/>
                <w:color w:val="auto"/>
                <w:lang w:eastAsia="zh-CN"/>
              </w:rPr>
              <w:t>（</w:t>
            </w:r>
            <w:r>
              <w:rPr>
                <w:rFonts w:hint="eastAsia" w:cs="微软雅黑"/>
                <w:color w:val="auto"/>
                <w:lang w:eastAsia="zh-CN"/>
              </w:rPr>
              <w:t>三</w:t>
            </w:r>
            <w:r>
              <w:rPr>
                <w:rFonts w:hint="eastAsia" w:cs="微软雅黑"/>
                <w:b/>
                <w:bCs/>
                <w:color w:val="auto"/>
                <w:lang w:eastAsia="zh-CN"/>
              </w:rPr>
              <w:t>）</w:t>
            </w:r>
            <w:r>
              <w:rPr>
                <w:rFonts w:hint="eastAsia" w:cs="微软雅黑"/>
                <w:color w:val="auto"/>
                <w:lang w:eastAsia="zh-CN"/>
              </w:rPr>
              <w:t>及时了解公司业务经营管理状况</w:t>
            </w:r>
            <w:r>
              <w:rPr>
                <w:rFonts w:hint="eastAsia" w:cs="微软雅黑"/>
                <w:b/>
                <w:bCs/>
                <w:color w:val="auto"/>
                <w:lang w:eastAsia="zh-CN"/>
              </w:rPr>
              <w:t>；</w:t>
            </w:r>
          </w:p>
          <w:p w14:paraId="5102E09D">
            <w:pPr>
              <w:pStyle w:val="5"/>
              <w:wordWrap w:val="0"/>
              <w:spacing w:line="300" w:lineRule="atLeast"/>
              <w:rPr>
                <w:color w:val="auto"/>
                <w:lang w:eastAsia="zh-CN"/>
              </w:rPr>
            </w:pPr>
            <w:r>
              <w:rPr>
                <w:rFonts w:hint="eastAsia" w:cs="微软雅黑"/>
                <w:b/>
                <w:bCs/>
                <w:color w:val="auto"/>
                <w:lang w:eastAsia="zh-CN"/>
              </w:rPr>
              <w:t>（</w:t>
            </w:r>
            <w:r>
              <w:rPr>
                <w:rFonts w:hint="eastAsia" w:cs="微软雅黑"/>
                <w:color w:val="auto"/>
                <w:lang w:eastAsia="zh-CN"/>
              </w:rPr>
              <w:t>四</w:t>
            </w:r>
            <w:r>
              <w:rPr>
                <w:rFonts w:hint="eastAsia" w:cs="微软雅黑"/>
                <w:b/>
                <w:bCs/>
                <w:color w:val="auto"/>
                <w:lang w:eastAsia="zh-CN"/>
              </w:rPr>
              <w:t>）</w:t>
            </w:r>
            <w:r>
              <w:rPr>
                <w:rFonts w:hint="eastAsia" w:cs="微软雅黑"/>
                <w:color w:val="auto"/>
                <w:lang w:eastAsia="zh-CN"/>
              </w:rPr>
              <w:t>应当对公司定期报告签署书面确认意见</w:t>
            </w:r>
            <w:r>
              <w:rPr>
                <w:rFonts w:hint="eastAsia" w:cs="微软雅黑"/>
                <w:b/>
                <w:bCs/>
                <w:color w:val="auto"/>
                <w:lang w:eastAsia="zh-CN"/>
              </w:rPr>
              <w:t>。</w:t>
            </w:r>
            <w:r>
              <w:rPr>
                <w:rFonts w:hint="eastAsia" w:cs="微软雅黑"/>
                <w:color w:val="auto"/>
                <w:lang w:eastAsia="zh-CN"/>
              </w:rPr>
              <w:t>保证公司所披露的信息真实</w:t>
            </w:r>
            <w:r>
              <w:rPr>
                <w:rFonts w:hint="eastAsia" w:cs="微软雅黑"/>
                <w:b/>
                <w:bCs/>
                <w:color w:val="auto"/>
                <w:lang w:eastAsia="zh-CN"/>
              </w:rPr>
              <w:t>、</w:t>
            </w:r>
            <w:r>
              <w:rPr>
                <w:rFonts w:hint="eastAsia" w:cs="微软雅黑"/>
                <w:color w:val="auto"/>
                <w:lang w:eastAsia="zh-CN"/>
              </w:rPr>
              <w:t>准确</w:t>
            </w:r>
            <w:r>
              <w:rPr>
                <w:rFonts w:hint="eastAsia" w:cs="微软雅黑"/>
                <w:b/>
                <w:bCs/>
                <w:color w:val="auto"/>
                <w:lang w:eastAsia="zh-CN"/>
              </w:rPr>
              <w:t>、</w:t>
            </w:r>
            <w:r>
              <w:rPr>
                <w:rFonts w:hint="eastAsia" w:cs="微软雅黑"/>
                <w:color w:val="auto"/>
                <w:lang w:eastAsia="zh-CN"/>
              </w:rPr>
              <w:t>完整；</w:t>
            </w:r>
          </w:p>
          <w:p w14:paraId="766FB901">
            <w:pPr>
              <w:pStyle w:val="5"/>
              <w:wordWrap w:val="0"/>
              <w:spacing w:line="300" w:lineRule="atLeast"/>
              <w:rPr>
                <w:color w:val="auto"/>
                <w:lang w:eastAsia="zh-CN"/>
              </w:rPr>
            </w:pPr>
            <w:r>
              <w:rPr>
                <w:rFonts w:hint="eastAsia" w:cs="微软雅黑"/>
                <w:color w:val="auto"/>
                <w:lang w:eastAsia="zh-CN"/>
              </w:rPr>
              <w:t>（五）应当如实向</w:t>
            </w:r>
            <w:r>
              <w:rPr>
                <w:rFonts w:hint="eastAsia" w:cs="微软雅黑"/>
                <w:b/>
                <w:bCs/>
                <w:color w:val="auto"/>
                <w:lang w:eastAsia="zh-CN"/>
              </w:rPr>
              <w:t>监事</w:t>
            </w:r>
            <w:r>
              <w:rPr>
                <w:rFonts w:hint="eastAsia" w:cs="微软雅黑"/>
                <w:b/>
                <w:color w:val="auto"/>
                <w:lang w:eastAsia="zh-CN"/>
              </w:rPr>
              <w:t>会</w:t>
            </w:r>
            <w:r>
              <w:rPr>
                <w:rFonts w:hint="eastAsia" w:cs="微软雅黑"/>
                <w:color w:val="auto"/>
                <w:lang w:eastAsia="zh-CN"/>
              </w:rPr>
              <w:t>提供有关情况和资料，不得妨碍</w:t>
            </w:r>
            <w:r>
              <w:rPr>
                <w:rFonts w:hint="eastAsia" w:cs="微软雅黑"/>
                <w:b/>
                <w:bCs/>
                <w:color w:val="auto"/>
                <w:lang w:eastAsia="zh-CN"/>
              </w:rPr>
              <w:t>监事</w:t>
            </w:r>
            <w:r>
              <w:rPr>
                <w:rFonts w:hint="eastAsia" w:cs="微软雅黑"/>
                <w:b/>
                <w:color w:val="auto"/>
                <w:lang w:eastAsia="zh-CN"/>
              </w:rPr>
              <w:t>会</w:t>
            </w:r>
            <w:r>
              <w:rPr>
                <w:rFonts w:hint="eastAsia" w:cs="微软雅黑"/>
                <w:b/>
                <w:bCs/>
                <w:color w:val="auto"/>
                <w:lang w:eastAsia="zh-CN"/>
              </w:rPr>
              <w:t>或者监事</w:t>
            </w:r>
            <w:r>
              <w:rPr>
                <w:rFonts w:hint="eastAsia" w:cs="微软雅黑"/>
                <w:color w:val="auto"/>
                <w:lang w:eastAsia="zh-CN"/>
              </w:rPr>
              <w:t>行使职权；</w:t>
            </w:r>
          </w:p>
          <w:p w14:paraId="371950A0">
            <w:pPr>
              <w:pStyle w:val="5"/>
              <w:wordWrap w:val="0"/>
              <w:spacing w:line="300" w:lineRule="atLeast"/>
              <w:rPr>
                <w:color w:val="auto"/>
                <w:lang w:eastAsia="zh-CN"/>
              </w:rPr>
            </w:pPr>
            <w:r>
              <w:rPr>
                <w:rFonts w:hint="eastAsia" w:cs="微软雅黑"/>
                <w:color w:val="auto"/>
                <w:lang w:eastAsia="zh-CN"/>
              </w:rPr>
              <w:t>（六）法律</w:t>
            </w:r>
            <w:r>
              <w:rPr>
                <w:rFonts w:hint="eastAsia" w:cs="微软雅黑"/>
                <w:b/>
                <w:bCs/>
                <w:color w:val="auto"/>
                <w:lang w:eastAsia="zh-CN"/>
              </w:rPr>
              <w:t>、</w:t>
            </w:r>
            <w:r>
              <w:rPr>
                <w:rFonts w:hint="eastAsia" w:cs="微软雅黑"/>
                <w:color w:val="auto"/>
                <w:lang w:eastAsia="zh-CN"/>
              </w:rPr>
              <w:t>行政法规</w:t>
            </w:r>
            <w:r>
              <w:rPr>
                <w:rFonts w:hint="eastAsia" w:cs="微软雅黑"/>
                <w:b/>
                <w:bCs/>
                <w:color w:val="auto"/>
                <w:lang w:eastAsia="zh-CN"/>
              </w:rPr>
              <w:t>、</w:t>
            </w:r>
            <w:r>
              <w:rPr>
                <w:rFonts w:hint="eastAsia" w:cs="微软雅黑"/>
                <w:color w:val="auto"/>
                <w:lang w:eastAsia="zh-CN"/>
              </w:rPr>
              <w:t>部门规章及本章程规定的其他勤勉义务</w:t>
            </w:r>
            <w:r>
              <w:rPr>
                <w:rFonts w:hint="eastAsia" w:cs="微软雅黑"/>
                <w:b/>
                <w:bCs/>
                <w:color w:val="auto"/>
                <w:lang w:eastAsia="zh-CN"/>
              </w:rPr>
              <w:t>。</w:t>
            </w:r>
          </w:p>
          <w:p w14:paraId="6136EE4D">
            <w:pPr>
              <w:pStyle w:val="5"/>
              <w:wordWrap w:val="0"/>
              <w:spacing w:line="300" w:lineRule="atLeast"/>
              <w:rPr>
                <w:color w:val="auto"/>
                <w:lang w:eastAsia="zh-CN"/>
              </w:rPr>
            </w:pPr>
            <w:r>
              <w:rPr>
                <w:rFonts w:hint="eastAsia" w:cs="微软雅黑"/>
                <w:b/>
                <w:bCs/>
                <w:color w:val="auto"/>
                <w:lang w:eastAsia="zh-CN"/>
              </w:rPr>
              <w:t>董事执行职务应当为公司的最大利益尽到管理者通常应有的合理注意</w:t>
            </w:r>
            <w:r>
              <w:rPr>
                <w:rFonts w:hint="eastAsia" w:cs="微软雅黑"/>
                <w:color w:val="auto"/>
                <w:lang w:eastAsia="zh-CN"/>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1360FA8F">
            <w:pPr>
              <w:wordWrap w:val="0"/>
              <w:spacing w:line="300" w:lineRule="atLeast"/>
              <w:rPr>
                <w:rFonts w:cs="微软雅黑"/>
                <w:color w:val="auto"/>
                <w:lang w:eastAsia="zh-CN"/>
              </w:rPr>
            </w:pPr>
            <w:r>
              <w:rPr>
                <w:rFonts w:hint="eastAsia" w:cs="微软雅黑"/>
                <w:color w:val="auto"/>
                <w:lang w:eastAsia="zh-CN"/>
              </w:rPr>
              <w:t>第</w:t>
            </w:r>
            <w:r>
              <w:rPr>
                <w:rFonts w:hint="eastAsia" w:cs="微软雅黑"/>
                <w:b/>
                <w:bCs/>
                <w:color w:val="auto"/>
                <w:lang w:eastAsia="zh-CN"/>
              </w:rPr>
              <w:t>一百零二</w:t>
            </w:r>
            <w:r>
              <w:rPr>
                <w:rFonts w:hint="eastAsia" w:cs="微软雅黑"/>
                <w:color w:val="auto"/>
                <w:lang w:eastAsia="zh-CN"/>
              </w:rPr>
              <w:t>条</w:t>
            </w:r>
          </w:p>
          <w:p w14:paraId="0A78F9B9">
            <w:pPr>
              <w:pStyle w:val="5"/>
              <w:wordWrap w:val="0"/>
              <w:spacing w:line="300" w:lineRule="atLeast"/>
              <w:rPr>
                <w:color w:val="auto"/>
                <w:lang w:eastAsia="zh-CN"/>
              </w:rPr>
            </w:pPr>
            <w:r>
              <w:rPr>
                <w:rFonts w:hint="eastAsia" w:cs="微软雅黑"/>
                <w:color w:val="auto"/>
                <w:lang w:eastAsia="zh-CN"/>
              </w:rPr>
              <w:t>董事应当遵守法律、行政法规和本章程</w:t>
            </w:r>
            <w:r>
              <w:rPr>
                <w:rFonts w:hint="eastAsia" w:cs="微软雅黑"/>
                <w:b/>
                <w:bCs/>
                <w:color w:val="auto"/>
                <w:lang w:eastAsia="zh-CN"/>
              </w:rPr>
              <w:t>的规定，执行职务应当为公司的最大利益尽到管理者通常应有的合理注意。</w:t>
            </w:r>
          </w:p>
          <w:p w14:paraId="5E10E368">
            <w:pPr>
              <w:pStyle w:val="5"/>
              <w:wordWrap w:val="0"/>
              <w:spacing w:line="300" w:lineRule="atLeast"/>
              <w:rPr>
                <w:color w:val="auto"/>
                <w:lang w:eastAsia="zh-CN"/>
              </w:rPr>
            </w:pPr>
            <w:r>
              <w:rPr>
                <w:rFonts w:hint="eastAsia" w:cs="微软雅黑"/>
                <w:b/>
                <w:bCs/>
                <w:color w:val="auto"/>
                <w:lang w:eastAsia="zh-CN"/>
              </w:rPr>
              <w:t>董事</w:t>
            </w:r>
            <w:r>
              <w:rPr>
                <w:rFonts w:hint="eastAsia" w:cs="微软雅黑"/>
                <w:color w:val="auto"/>
                <w:lang w:eastAsia="zh-CN"/>
              </w:rPr>
              <w:t>对公司负有下列勤勉义务</w:t>
            </w:r>
            <w:r>
              <w:rPr>
                <w:rFonts w:hint="eastAsia" w:cs="微软雅黑"/>
                <w:b/>
                <w:bCs/>
                <w:color w:val="auto"/>
                <w:lang w:eastAsia="zh-CN"/>
              </w:rPr>
              <w:t>：</w:t>
            </w:r>
          </w:p>
          <w:p w14:paraId="48F0E545">
            <w:pPr>
              <w:pStyle w:val="5"/>
              <w:wordWrap w:val="0"/>
              <w:spacing w:line="300" w:lineRule="atLeast"/>
              <w:rPr>
                <w:color w:val="auto"/>
                <w:lang w:eastAsia="zh-CN"/>
              </w:rPr>
            </w:pPr>
            <w:r>
              <w:rPr>
                <w:rFonts w:hint="eastAsia" w:cs="微软雅黑"/>
                <w:b/>
                <w:bCs/>
                <w:color w:val="auto"/>
                <w:lang w:eastAsia="zh-CN"/>
              </w:rPr>
              <w:t>（</w:t>
            </w:r>
            <w:r>
              <w:rPr>
                <w:rFonts w:hint="eastAsia" w:cs="微软雅黑"/>
                <w:color w:val="auto"/>
                <w:lang w:eastAsia="zh-CN"/>
              </w:rPr>
              <w:t>一</w:t>
            </w:r>
            <w:r>
              <w:rPr>
                <w:rFonts w:hint="eastAsia" w:cs="微软雅黑"/>
                <w:b/>
                <w:bCs/>
                <w:color w:val="auto"/>
                <w:lang w:eastAsia="zh-CN"/>
              </w:rPr>
              <w:t>）</w:t>
            </w:r>
            <w:r>
              <w:rPr>
                <w:rFonts w:hint="eastAsia" w:cs="微软雅黑"/>
                <w:color w:val="auto"/>
                <w:lang w:eastAsia="zh-CN"/>
              </w:rPr>
              <w:t>应谨慎</w:t>
            </w:r>
            <w:r>
              <w:rPr>
                <w:rFonts w:hint="eastAsia" w:cs="微软雅黑"/>
                <w:b/>
                <w:bCs/>
                <w:color w:val="auto"/>
                <w:lang w:eastAsia="zh-CN"/>
              </w:rPr>
              <w:t>、</w:t>
            </w:r>
            <w:r>
              <w:rPr>
                <w:rFonts w:hint="eastAsia" w:cs="微软雅黑"/>
                <w:color w:val="auto"/>
                <w:lang w:eastAsia="zh-CN"/>
              </w:rPr>
              <w:t>认真</w:t>
            </w:r>
            <w:r>
              <w:rPr>
                <w:rFonts w:hint="eastAsia" w:cs="微软雅黑"/>
                <w:b/>
                <w:bCs/>
                <w:color w:val="auto"/>
                <w:lang w:eastAsia="zh-CN"/>
              </w:rPr>
              <w:t>、</w:t>
            </w:r>
            <w:r>
              <w:rPr>
                <w:rFonts w:hint="eastAsia" w:cs="微软雅黑"/>
                <w:color w:val="auto"/>
                <w:lang w:eastAsia="zh-CN"/>
              </w:rPr>
              <w:t>勤勉地行使公司赋予的权利，以保证公司的商业行为符合国家法律</w:t>
            </w:r>
            <w:r>
              <w:rPr>
                <w:rFonts w:hint="eastAsia" w:cs="微软雅黑"/>
                <w:b/>
                <w:bCs/>
                <w:color w:val="auto"/>
                <w:lang w:eastAsia="zh-CN"/>
              </w:rPr>
              <w:t>、</w:t>
            </w:r>
            <w:r>
              <w:rPr>
                <w:rFonts w:hint="eastAsia" w:cs="微软雅黑"/>
                <w:color w:val="auto"/>
                <w:lang w:eastAsia="zh-CN"/>
              </w:rPr>
              <w:t>行政法规以及国家各项经济政策的要求</w:t>
            </w:r>
            <w:r>
              <w:rPr>
                <w:rFonts w:hint="eastAsia" w:cs="微软雅黑"/>
                <w:b/>
                <w:bCs/>
                <w:color w:val="auto"/>
                <w:lang w:eastAsia="zh-CN"/>
              </w:rPr>
              <w:t>，</w:t>
            </w:r>
            <w:r>
              <w:rPr>
                <w:rFonts w:hint="eastAsia" w:cs="微软雅黑"/>
                <w:color w:val="auto"/>
                <w:lang w:eastAsia="zh-CN"/>
              </w:rPr>
              <w:t>商业活动不超过营业执照规定的业务范围</w:t>
            </w:r>
            <w:r>
              <w:rPr>
                <w:rFonts w:hint="eastAsia" w:cs="微软雅黑"/>
                <w:b/>
                <w:bCs/>
                <w:color w:val="auto"/>
                <w:lang w:eastAsia="zh-CN"/>
              </w:rPr>
              <w:t>；</w:t>
            </w:r>
          </w:p>
          <w:p w14:paraId="5C9875C3">
            <w:pPr>
              <w:pStyle w:val="5"/>
              <w:wordWrap w:val="0"/>
              <w:spacing w:line="300" w:lineRule="atLeast"/>
              <w:rPr>
                <w:color w:val="auto"/>
                <w:lang w:eastAsia="zh-CN"/>
              </w:rPr>
            </w:pPr>
            <w:r>
              <w:rPr>
                <w:rFonts w:hint="eastAsia" w:cs="微软雅黑"/>
                <w:b/>
                <w:bCs/>
                <w:color w:val="auto"/>
                <w:lang w:eastAsia="zh-CN"/>
              </w:rPr>
              <w:t>（</w:t>
            </w:r>
            <w:r>
              <w:rPr>
                <w:rFonts w:hint="eastAsia" w:cs="微软雅黑"/>
                <w:color w:val="auto"/>
                <w:lang w:eastAsia="zh-CN"/>
              </w:rPr>
              <w:t>二</w:t>
            </w:r>
            <w:r>
              <w:rPr>
                <w:rFonts w:hint="eastAsia" w:cs="微软雅黑"/>
                <w:b/>
                <w:bCs/>
                <w:color w:val="auto"/>
                <w:lang w:eastAsia="zh-CN"/>
              </w:rPr>
              <w:t>）</w:t>
            </w:r>
            <w:r>
              <w:rPr>
                <w:rFonts w:hint="eastAsia" w:cs="微软雅黑"/>
                <w:color w:val="auto"/>
                <w:lang w:eastAsia="zh-CN"/>
              </w:rPr>
              <w:t>应公平对待所有股东</w:t>
            </w:r>
            <w:r>
              <w:rPr>
                <w:rFonts w:hint="eastAsia" w:cs="微软雅黑"/>
                <w:b/>
                <w:bCs/>
                <w:color w:val="auto"/>
                <w:lang w:eastAsia="zh-CN"/>
              </w:rPr>
              <w:t>；</w:t>
            </w:r>
          </w:p>
          <w:p w14:paraId="5FEA90AE">
            <w:pPr>
              <w:pStyle w:val="5"/>
              <w:wordWrap w:val="0"/>
              <w:spacing w:line="300" w:lineRule="atLeast"/>
              <w:rPr>
                <w:color w:val="auto"/>
                <w:lang w:eastAsia="zh-CN"/>
              </w:rPr>
            </w:pPr>
            <w:r>
              <w:rPr>
                <w:rFonts w:hint="eastAsia" w:cs="微软雅黑"/>
                <w:b/>
                <w:bCs/>
                <w:color w:val="auto"/>
                <w:lang w:eastAsia="zh-CN"/>
              </w:rPr>
              <w:t>（</w:t>
            </w:r>
            <w:r>
              <w:rPr>
                <w:rFonts w:hint="eastAsia" w:cs="微软雅黑"/>
                <w:color w:val="auto"/>
                <w:lang w:eastAsia="zh-CN"/>
              </w:rPr>
              <w:t>三</w:t>
            </w:r>
            <w:r>
              <w:rPr>
                <w:rFonts w:hint="eastAsia" w:cs="微软雅黑"/>
                <w:b/>
                <w:bCs/>
                <w:color w:val="auto"/>
                <w:lang w:eastAsia="zh-CN"/>
              </w:rPr>
              <w:t>）</w:t>
            </w:r>
            <w:r>
              <w:rPr>
                <w:rFonts w:hint="eastAsia" w:cs="微软雅黑"/>
                <w:color w:val="auto"/>
                <w:lang w:eastAsia="zh-CN"/>
              </w:rPr>
              <w:t>及时了解公司业务经营管理状况；</w:t>
            </w:r>
          </w:p>
          <w:p w14:paraId="44BD510E">
            <w:pPr>
              <w:pStyle w:val="5"/>
              <w:wordWrap w:val="0"/>
              <w:spacing w:line="300" w:lineRule="atLeast"/>
              <w:rPr>
                <w:color w:val="auto"/>
                <w:lang w:eastAsia="zh-CN"/>
              </w:rPr>
            </w:pPr>
            <w:r>
              <w:rPr>
                <w:rFonts w:hint="eastAsia" w:cs="微软雅黑"/>
                <w:color w:val="auto"/>
                <w:lang w:eastAsia="zh-CN"/>
              </w:rPr>
              <w:t>（四）应当对公司定期报告签署书面确认意见，保证公司所披露的信息真实</w:t>
            </w:r>
            <w:r>
              <w:rPr>
                <w:rFonts w:hint="eastAsia" w:cs="微软雅黑"/>
                <w:b/>
                <w:bCs/>
                <w:color w:val="auto"/>
                <w:lang w:eastAsia="zh-CN"/>
              </w:rPr>
              <w:t>、</w:t>
            </w:r>
            <w:r>
              <w:rPr>
                <w:rFonts w:hint="eastAsia" w:cs="微软雅黑"/>
                <w:color w:val="auto"/>
                <w:lang w:eastAsia="zh-CN"/>
              </w:rPr>
              <w:t>准确</w:t>
            </w:r>
            <w:r>
              <w:rPr>
                <w:rFonts w:hint="eastAsia" w:cs="微软雅黑"/>
                <w:b/>
                <w:bCs/>
                <w:color w:val="auto"/>
                <w:lang w:eastAsia="zh-CN"/>
              </w:rPr>
              <w:t>、</w:t>
            </w:r>
            <w:r>
              <w:rPr>
                <w:rFonts w:hint="eastAsia" w:cs="微软雅黑"/>
                <w:color w:val="auto"/>
                <w:lang w:eastAsia="zh-CN"/>
              </w:rPr>
              <w:t>完整；</w:t>
            </w:r>
          </w:p>
          <w:p w14:paraId="2DDB6ADE">
            <w:pPr>
              <w:pStyle w:val="5"/>
              <w:wordWrap w:val="0"/>
              <w:spacing w:line="300" w:lineRule="atLeast"/>
              <w:rPr>
                <w:color w:val="auto"/>
                <w:lang w:eastAsia="zh-CN"/>
              </w:rPr>
            </w:pPr>
            <w:r>
              <w:rPr>
                <w:rFonts w:hint="eastAsia" w:cs="微软雅黑"/>
                <w:color w:val="auto"/>
                <w:lang w:eastAsia="zh-CN"/>
              </w:rPr>
              <w:t>（五）应当如实向</w:t>
            </w:r>
            <w:r>
              <w:rPr>
                <w:rFonts w:hint="eastAsia" w:cs="微软雅黑"/>
                <w:b/>
                <w:bCs/>
                <w:color w:val="auto"/>
                <w:lang w:eastAsia="zh-CN"/>
              </w:rPr>
              <w:t>审计委员</w:t>
            </w:r>
            <w:r>
              <w:rPr>
                <w:rFonts w:hint="eastAsia" w:cs="微软雅黑"/>
                <w:b/>
                <w:color w:val="auto"/>
                <w:lang w:eastAsia="zh-CN"/>
              </w:rPr>
              <w:t>会</w:t>
            </w:r>
            <w:r>
              <w:rPr>
                <w:rFonts w:hint="eastAsia" w:cs="微软雅黑"/>
                <w:color w:val="auto"/>
                <w:lang w:eastAsia="zh-CN"/>
              </w:rPr>
              <w:t>提供有关情况和资料</w:t>
            </w:r>
            <w:r>
              <w:rPr>
                <w:rFonts w:hint="eastAsia" w:cs="微软雅黑"/>
                <w:b/>
                <w:bCs/>
                <w:color w:val="auto"/>
                <w:lang w:eastAsia="zh-CN"/>
              </w:rPr>
              <w:t>，</w:t>
            </w:r>
            <w:r>
              <w:rPr>
                <w:rFonts w:hint="eastAsia" w:cs="微软雅黑"/>
                <w:color w:val="auto"/>
                <w:lang w:eastAsia="zh-CN"/>
              </w:rPr>
              <w:t>不得妨碍</w:t>
            </w:r>
            <w:r>
              <w:rPr>
                <w:rFonts w:hint="eastAsia" w:cs="微软雅黑"/>
                <w:b/>
                <w:bCs/>
                <w:color w:val="auto"/>
                <w:lang w:eastAsia="zh-CN"/>
              </w:rPr>
              <w:t>审计委员</w:t>
            </w:r>
            <w:r>
              <w:rPr>
                <w:rFonts w:hint="eastAsia" w:cs="微软雅黑"/>
                <w:b/>
                <w:color w:val="auto"/>
                <w:lang w:eastAsia="zh-CN"/>
              </w:rPr>
              <w:t>会</w:t>
            </w:r>
            <w:r>
              <w:rPr>
                <w:rFonts w:hint="eastAsia" w:cs="微软雅黑"/>
                <w:color w:val="auto"/>
                <w:lang w:eastAsia="zh-CN"/>
              </w:rPr>
              <w:t>行使职权</w:t>
            </w:r>
            <w:r>
              <w:rPr>
                <w:rFonts w:hint="eastAsia" w:cs="微软雅黑"/>
                <w:b/>
                <w:bCs/>
                <w:color w:val="auto"/>
                <w:lang w:eastAsia="zh-CN"/>
              </w:rPr>
              <w:t>；</w:t>
            </w:r>
          </w:p>
          <w:p w14:paraId="559F85E3">
            <w:pPr>
              <w:pStyle w:val="5"/>
              <w:wordWrap w:val="0"/>
              <w:spacing w:line="300" w:lineRule="atLeast"/>
              <w:rPr>
                <w:color w:val="auto"/>
                <w:lang w:eastAsia="zh-CN"/>
              </w:rPr>
            </w:pPr>
            <w:r>
              <w:rPr>
                <w:rFonts w:hint="eastAsia" w:cs="微软雅黑"/>
                <w:b/>
                <w:bCs/>
                <w:color w:val="auto"/>
                <w:lang w:eastAsia="zh-CN"/>
              </w:rPr>
              <w:t>（</w:t>
            </w:r>
            <w:r>
              <w:rPr>
                <w:rFonts w:hint="eastAsia" w:cs="微软雅黑"/>
                <w:color w:val="auto"/>
                <w:lang w:eastAsia="zh-CN"/>
              </w:rPr>
              <w:t>六</w:t>
            </w:r>
            <w:r>
              <w:rPr>
                <w:rFonts w:hint="eastAsia" w:cs="微软雅黑"/>
                <w:b/>
                <w:bCs/>
                <w:color w:val="auto"/>
                <w:lang w:eastAsia="zh-CN"/>
              </w:rPr>
              <w:t>）</w:t>
            </w:r>
            <w:r>
              <w:rPr>
                <w:rFonts w:hint="eastAsia" w:cs="微软雅黑"/>
                <w:color w:val="auto"/>
                <w:lang w:eastAsia="zh-CN"/>
              </w:rPr>
              <w:t>法律</w:t>
            </w:r>
            <w:r>
              <w:rPr>
                <w:rFonts w:hint="eastAsia" w:cs="微软雅黑"/>
                <w:b/>
                <w:bCs/>
                <w:color w:val="auto"/>
                <w:lang w:eastAsia="zh-CN"/>
              </w:rPr>
              <w:t>、</w:t>
            </w:r>
            <w:r>
              <w:rPr>
                <w:rFonts w:hint="eastAsia" w:cs="微软雅黑"/>
                <w:color w:val="auto"/>
                <w:lang w:eastAsia="zh-CN"/>
              </w:rPr>
              <w:t>行政法规</w:t>
            </w:r>
            <w:r>
              <w:rPr>
                <w:rFonts w:hint="eastAsia" w:cs="微软雅黑"/>
                <w:b/>
                <w:bCs/>
                <w:color w:val="auto"/>
                <w:lang w:eastAsia="zh-CN"/>
              </w:rPr>
              <w:t>、</w:t>
            </w:r>
            <w:r>
              <w:rPr>
                <w:rFonts w:hint="eastAsia" w:cs="微软雅黑"/>
                <w:color w:val="auto"/>
                <w:lang w:eastAsia="zh-CN"/>
              </w:rPr>
              <w:t>部门规章及本章程规定的其他勤勉义务。</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63E03AFE">
            <w:pPr>
              <w:wordWrap w:val="0"/>
              <w:spacing w:line="15" w:lineRule="atLeast"/>
              <w:ind w:left="-150"/>
              <w:jc w:val="center"/>
              <w:rPr>
                <w:rFonts w:cs="微软雅黑"/>
                <w:color w:val="auto"/>
              </w:rPr>
            </w:pPr>
            <w:r>
              <w:rPr>
                <w:rFonts w:hint="eastAsia" w:cs="微软雅黑"/>
                <w:color w:val="auto"/>
              </w:rPr>
              <w:t>修改</w:t>
            </w:r>
          </w:p>
        </w:tc>
      </w:tr>
      <w:tr w14:paraId="1C7A80D0">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7E0CE0F">
            <w:pPr>
              <w:pStyle w:val="5"/>
              <w:wordWrap w:val="0"/>
              <w:spacing w:line="300" w:lineRule="atLeast"/>
              <w:rPr>
                <w:rFonts w:cs="微软雅黑"/>
                <w:color w:val="auto"/>
                <w:lang w:eastAsia="zh-CN"/>
              </w:rPr>
            </w:pPr>
            <w:r>
              <w:rPr>
                <w:rFonts w:hint="eastAsia" w:cs="微软雅黑"/>
                <w:color w:val="auto"/>
                <w:lang w:eastAsia="zh-CN"/>
              </w:rPr>
              <w:t>第一百一十五条</w:t>
            </w:r>
          </w:p>
          <w:p w14:paraId="164DF7C2">
            <w:pPr>
              <w:pStyle w:val="5"/>
              <w:wordWrap w:val="0"/>
              <w:spacing w:line="300" w:lineRule="atLeast"/>
              <w:rPr>
                <w:rFonts w:cs="微软雅黑"/>
                <w:b/>
                <w:bCs/>
                <w:color w:val="auto"/>
                <w:lang w:eastAsia="zh-CN"/>
              </w:rPr>
            </w:pPr>
            <w:r>
              <w:rPr>
                <w:rFonts w:hint="eastAsia" w:cs="微软雅黑"/>
                <w:color w:val="auto"/>
                <w:lang w:eastAsia="zh-CN"/>
              </w:rPr>
              <w:t>董事会设董事长一名，董事长由公司董事担任，并由董事会以全体董事的过半数选举产生。</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8268CF1">
            <w:pPr>
              <w:pStyle w:val="5"/>
              <w:wordWrap w:val="0"/>
              <w:spacing w:line="300" w:lineRule="atLeast"/>
              <w:rPr>
                <w:rFonts w:cs="微软雅黑"/>
                <w:color w:val="auto"/>
                <w:lang w:eastAsia="zh-CN"/>
              </w:rPr>
            </w:pPr>
            <w:r>
              <w:rPr>
                <w:rFonts w:hint="eastAsia" w:cs="微软雅黑"/>
                <w:color w:val="auto"/>
                <w:lang w:eastAsia="zh-CN"/>
              </w:rPr>
              <w:t>第一百一十五条</w:t>
            </w:r>
          </w:p>
          <w:p w14:paraId="09F9CDA0">
            <w:pPr>
              <w:pStyle w:val="5"/>
              <w:wordWrap w:val="0"/>
              <w:spacing w:line="300" w:lineRule="atLeast"/>
              <w:rPr>
                <w:rFonts w:cs="微软雅黑"/>
                <w:color w:val="auto"/>
                <w:lang w:eastAsia="zh-CN"/>
              </w:rPr>
            </w:pPr>
            <w:r>
              <w:rPr>
                <w:rFonts w:hint="eastAsia" w:cs="微软雅黑"/>
                <w:color w:val="auto"/>
                <w:lang w:eastAsia="zh-CN"/>
              </w:rPr>
              <w:t>董事会设董事长一名、</w:t>
            </w:r>
            <w:r>
              <w:rPr>
                <w:rFonts w:hint="eastAsia" w:cs="微软雅黑"/>
                <w:b/>
                <w:bCs/>
                <w:color w:val="auto"/>
                <w:lang w:eastAsia="zh-CN"/>
              </w:rPr>
              <w:t>副董事长一名</w:t>
            </w:r>
            <w:r>
              <w:rPr>
                <w:rFonts w:hint="eastAsia" w:cs="微软雅黑"/>
                <w:color w:val="auto"/>
                <w:lang w:eastAsia="zh-CN"/>
              </w:rPr>
              <w:t>，董事长、</w:t>
            </w:r>
            <w:r>
              <w:rPr>
                <w:rFonts w:hint="eastAsia" w:cs="微软雅黑"/>
                <w:b/>
                <w:bCs/>
                <w:color w:val="auto"/>
                <w:lang w:eastAsia="zh-CN"/>
              </w:rPr>
              <w:t>副董事长</w:t>
            </w:r>
            <w:r>
              <w:rPr>
                <w:rFonts w:hint="eastAsia" w:cs="微软雅黑"/>
                <w:color w:val="auto"/>
                <w:lang w:eastAsia="zh-CN"/>
              </w:rPr>
              <w:t>由公司董事担任，并由董事会以全体董事的过半数选举产生。</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4F521EF5">
            <w:pPr>
              <w:wordWrap w:val="0"/>
              <w:spacing w:line="15" w:lineRule="atLeast"/>
              <w:ind w:left="-150"/>
              <w:jc w:val="center"/>
              <w:rPr>
                <w:rFonts w:eastAsia="宋体" w:cs="微软雅黑"/>
                <w:color w:val="auto"/>
                <w:lang w:eastAsia="zh-CN"/>
              </w:rPr>
            </w:pPr>
            <w:r>
              <w:rPr>
                <w:rFonts w:hint="eastAsia" w:eastAsia="宋体" w:cs="微软雅黑"/>
                <w:color w:val="auto"/>
                <w:lang w:eastAsia="zh-CN"/>
              </w:rPr>
              <w:t>修改</w:t>
            </w:r>
          </w:p>
        </w:tc>
      </w:tr>
      <w:tr w14:paraId="4457F7E2">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22AC5CF1">
            <w:pPr>
              <w:pStyle w:val="5"/>
              <w:wordWrap w:val="0"/>
              <w:spacing w:line="300" w:lineRule="atLeast"/>
              <w:rPr>
                <w:rFonts w:cs="微软雅黑"/>
                <w:color w:val="auto"/>
                <w:lang w:eastAsia="zh-CN"/>
              </w:rPr>
            </w:pPr>
            <w:r>
              <w:rPr>
                <w:rFonts w:hint="eastAsia" w:cs="微软雅黑"/>
                <w:color w:val="auto"/>
                <w:lang w:eastAsia="zh-CN"/>
              </w:rPr>
              <w:t>第一百一十七条</w:t>
            </w:r>
          </w:p>
          <w:p w14:paraId="497657ED">
            <w:pPr>
              <w:pStyle w:val="5"/>
              <w:wordWrap w:val="0"/>
              <w:spacing w:line="300" w:lineRule="atLeast"/>
              <w:rPr>
                <w:rFonts w:cs="微软雅黑"/>
                <w:color w:val="auto"/>
                <w:lang w:eastAsia="zh-CN"/>
              </w:rPr>
            </w:pPr>
            <w:r>
              <w:rPr>
                <w:rFonts w:hint="eastAsia" w:cs="微软雅黑"/>
                <w:color w:val="auto"/>
                <w:lang w:eastAsia="zh-CN"/>
              </w:rPr>
              <w:t>公司董事长不能履行职务或者不履行职务的，由过半数的董事共同推举一名董事履行职务。</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C17F8C9">
            <w:pPr>
              <w:pStyle w:val="5"/>
              <w:wordWrap w:val="0"/>
              <w:spacing w:line="300" w:lineRule="atLeast"/>
              <w:rPr>
                <w:rFonts w:cs="微软雅黑"/>
                <w:color w:val="auto"/>
                <w:lang w:eastAsia="zh-CN"/>
              </w:rPr>
            </w:pPr>
            <w:r>
              <w:rPr>
                <w:rFonts w:hint="eastAsia" w:cs="微软雅黑"/>
                <w:color w:val="auto"/>
                <w:lang w:eastAsia="zh-CN"/>
              </w:rPr>
              <w:t>第一百一十七条</w:t>
            </w:r>
          </w:p>
          <w:p w14:paraId="1EB0211F">
            <w:pPr>
              <w:pStyle w:val="5"/>
              <w:wordWrap w:val="0"/>
              <w:spacing w:line="300" w:lineRule="atLeast"/>
              <w:rPr>
                <w:rFonts w:cs="微软雅黑"/>
                <w:color w:val="auto"/>
                <w:lang w:eastAsia="zh-CN"/>
              </w:rPr>
            </w:pPr>
            <w:r>
              <w:rPr>
                <w:rFonts w:hint="eastAsia" w:cs="微软雅黑"/>
                <w:color w:val="auto"/>
                <w:lang w:eastAsia="zh-CN"/>
              </w:rPr>
              <w:t>公司</w:t>
            </w:r>
            <w:r>
              <w:rPr>
                <w:rFonts w:hint="eastAsia" w:cs="微软雅黑"/>
                <w:b/>
                <w:bCs/>
                <w:color w:val="auto"/>
                <w:lang w:eastAsia="zh-CN"/>
              </w:rPr>
              <w:t>副董事长协助董事长</w:t>
            </w:r>
            <w:r>
              <w:rPr>
                <w:rFonts w:hint="eastAsia" w:cs="微软雅黑"/>
                <w:color w:val="auto"/>
                <w:lang w:eastAsia="zh-CN"/>
              </w:rPr>
              <w:t>工作，董事长不能履行职务或者不履行职务的，</w:t>
            </w:r>
            <w:r>
              <w:rPr>
                <w:rFonts w:hint="eastAsia" w:cs="微软雅黑"/>
                <w:b/>
                <w:bCs/>
                <w:color w:val="auto"/>
                <w:lang w:eastAsia="zh-CN"/>
              </w:rPr>
              <w:t>由副董事长履行职务；副董事长不能履行职务或者不履行职务的</w:t>
            </w:r>
            <w:r>
              <w:rPr>
                <w:rFonts w:hint="eastAsia" w:cs="微软雅黑"/>
                <w:color w:val="auto"/>
                <w:lang w:eastAsia="zh-CN"/>
              </w:rPr>
              <w:t>，由过半数的董事共同推举一名董事履行职务。</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65F35D87">
            <w:pPr>
              <w:wordWrap w:val="0"/>
              <w:spacing w:line="15" w:lineRule="atLeast"/>
              <w:ind w:left="-150"/>
              <w:jc w:val="center"/>
              <w:rPr>
                <w:rFonts w:eastAsia="宋体" w:cs="微软雅黑"/>
                <w:color w:val="auto"/>
                <w:lang w:eastAsia="zh-CN"/>
              </w:rPr>
            </w:pPr>
            <w:r>
              <w:rPr>
                <w:rFonts w:hint="eastAsia" w:eastAsia="宋体" w:cs="微软雅黑"/>
                <w:color w:val="auto"/>
                <w:lang w:eastAsia="zh-CN"/>
              </w:rPr>
              <w:t>修改</w:t>
            </w:r>
          </w:p>
        </w:tc>
      </w:tr>
      <w:tr w14:paraId="7039C8E9">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DCD6BE5">
            <w:pPr>
              <w:wordWrap w:val="0"/>
              <w:spacing w:line="300" w:lineRule="atLeast"/>
              <w:rPr>
                <w:rFonts w:cs="微软雅黑"/>
                <w:color w:val="auto"/>
                <w:lang w:eastAsia="zh-CN"/>
              </w:rPr>
            </w:pPr>
            <w:r>
              <w:rPr>
                <w:rFonts w:hint="eastAsia" w:cs="微软雅黑"/>
                <w:color w:val="auto"/>
                <w:lang w:eastAsia="zh-CN"/>
              </w:rPr>
              <w:t>第一百</w:t>
            </w:r>
            <w:r>
              <w:rPr>
                <w:rFonts w:hint="eastAsia" w:cs="微软雅黑"/>
                <w:b/>
                <w:bCs/>
                <w:color w:val="auto"/>
                <w:lang w:eastAsia="zh-CN"/>
              </w:rPr>
              <w:t>六</w:t>
            </w:r>
            <w:r>
              <w:rPr>
                <w:rFonts w:hint="eastAsia" w:cs="微软雅黑"/>
                <w:color w:val="auto"/>
                <w:lang w:eastAsia="zh-CN"/>
              </w:rPr>
              <w:t>十一条</w:t>
            </w:r>
          </w:p>
          <w:p w14:paraId="4CB12561">
            <w:pPr>
              <w:pStyle w:val="5"/>
              <w:wordWrap w:val="0"/>
              <w:spacing w:line="300" w:lineRule="atLeast"/>
              <w:rPr>
                <w:rFonts w:cs="微软雅黑"/>
                <w:color w:val="auto"/>
                <w:lang w:eastAsia="zh-CN"/>
              </w:rPr>
            </w:pPr>
            <w:r>
              <w:rPr>
                <w:rFonts w:hint="eastAsia" w:cs="微软雅黑"/>
                <w:b/>
                <w:bCs/>
                <w:color w:val="auto"/>
                <w:lang w:eastAsia="zh-CN"/>
              </w:rPr>
              <w:t>公司内部</w:t>
            </w:r>
            <w:r>
              <w:rPr>
                <w:rFonts w:hint="eastAsia" w:cs="微软雅黑"/>
                <w:b/>
                <w:color w:val="auto"/>
                <w:lang w:eastAsia="zh-CN"/>
              </w:rPr>
              <w:t>审计</w:t>
            </w:r>
            <w:r>
              <w:rPr>
                <w:rFonts w:hint="eastAsia" w:cs="微软雅黑"/>
                <w:b/>
                <w:bCs/>
                <w:color w:val="auto"/>
                <w:lang w:eastAsia="zh-CN"/>
              </w:rPr>
              <w:t>制度和审计人员的职责，应当经董事会批准后实施。</w:t>
            </w:r>
            <w:r>
              <w:rPr>
                <w:rFonts w:hint="eastAsia" w:cs="微软雅黑"/>
                <w:bCs/>
                <w:color w:val="auto"/>
                <w:lang w:eastAsia="zh-CN"/>
              </w:rPr>
              <w:t>审计</w:t>
            </w:r>
            <w:r>
              <w:rPr>
                <w:rFonts w:hint="eastAsia" w:cs="微软雅黑"/>
                <w:color w:val="auto"/>
                <w:lang w:eastAsia="zh-CN"/>
              </w:rPr>
              <w:t>负责人向董事会负责并报告工作。</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2F3D760">
            <w:pPr>
              <w:wordWrap w:val="0"/>
              <w:spacing w:line="300" w:lineRule="atLeast"/>
              <w:rPr>
                <w:rFonts w:cs="微软雅黑"/>
                <w:color w:val="auto"/>
                <w:lang w:eastAsia="zh-CN"/>
              </w:rPr>
            </w:pPr>
            <w:r>
              <w:rPr>
                <w:rFonts w:hint="eastAsia" w:cs="微软雅黑"/>
                <w:color w:val="auto"/>
                <w:lang w:eastAsia="zh-CN"/>
              </w:rPr>
              <w:t>第一百</w:t>
            </w:r>
            <w:r>
              <w:rPr>
                <w:rFonts w:hint="eastAsia" w:cs="微软雅黑"/>
                <w:b/>
                <w:bCs/>
                <w:color w:val="auto"/>
                <w:lang w:eastAsia="zh-CN"/>
              </w:rPr>
              <w:t>七</w:t>
            </w:r>
            <w:r>
              <w:rPr>
                <w:rFonts w:hint="eastAsia" w:cs="微软雅黑"/>
                <w:color w:val="auto"/>
                <w:lang w:eastAsia="zh-CN"/>
              </w:rPr>
              <w:t>十一条</w:t>
            </w:r>
          </w:p>
          <w:p w14:paraId="1F9A4F40">
            <w:pPr>
              <w:pStyle w:val="5"/>
              <w:wordWrap w:val="0"/>
              <w:spacing w:line="300" w:lineRule="atLeast"/>
              <w:rPr>
                <w:rFonts w:cs="微软雅黑"/>
                <w:b/>
                <w:bCs/>
                <w:color w:val="auto"/>
                <w:lang w:eastAsia="zh-CN"/>
              </w:rPr>
            </w:pPr>
            <w:r>
              <w:rPr>
                <w:rFonts w:hint="eastAsia" w:cs="微软雅黑"/>
                <w:color w:val="auto"/>
                <w:lang w:eastAsia="zh-CN"/>
              </w:rPr>
              <w:t>审计负责人向董事会负责并报告工作</w:t>
            </w:r>
            <w:r>
              <w:rPr>
                <w:rFonts w:hint="eastAsia" w:cs="微软雅黑"/>
                <w:b/>
                <w:bCs/>
                <w:color w:val="auto"/>
                <w:lang w:eastAsia="zh-CN"/>
              </w:rPr>
              <w:t>。审计委员会参与对内部审计负责人的考核</w:t>
            </w:r>
            <w:r>
              <w:rPr>
                <w:rFonts w:hint="eastAsia" w:cs="微软雅黑"/>
                <w:color w:val="auto"/>
                <w:lang w:eastAsia="zh-CN"/>
              </w:rPr>
              <w:t xml:space="preserve">。 </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7DDF07C3">
            <w:pPr>
              <w:wordWrap w:val="0"/>
              <w:spacing w:line="15" w:lineRule="atLeast"/>
              <w:ind w:left="-150"/>
              <w:jc w:val="center"/>
              <w:rPr>
                <w:rFonts w:cs="微软雅黑"/>
                <w:color w:val="auto"/>
              </w:rPr>
            </w:pPr>
            <w:r>
              <w:rPr>
                <w:rFonts w:hint="eastAsia" w:cs="微软雅黑"/>
                <w:color w:val="auto"/>
              </w:rPr>
              <w:t>修改</w:t>
            </w:r>
          </w:p>
        </w:tc>
      </w:tr>
      <w:tr w14:paraId="78A90EEE">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3DD8342">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14017B7B">
            <w:pPr>
              <w:wordWrap w:val="0"/>
              <w:spacing w:line="300" w:lineRule="atLeast"/>
              <w:rPr>
                <w:rFonts w:cs="微软雅黑"/>
                <w:color w:val="auto"/>
                <w:lang w:eastAsia="zh-CN"/>
              </w:rPr>
            </w:pPr>
            <w:r>
              <w:rPr>
                <w:rFonts w:hint="eastAsia" w:cs="微软雅黑"/>
                <w:b/>
                <w:bCs/>
                <w:color w:val="auto"/>
                <w:lang w:eastAsia="zh-CN"/>
              </w:rPr>
              <w:t>第一百零六条</w:t>
            </w:r>
          </w:p>
          <w:p w14:paraId="17EAE4F1">
            <w:pPr>
              <w:pStyle w:val="5"/>
              <w:wordWrap w:val="0"/>
              <w:spacing w:line="300" w:lineRule="atLeast"/>
              <w:rPr>
                <w:color w:val="auto"/>
                <w:lang w:eastAsia="zh-CN"/>
              </w:rPr>
            </w:pPr>
            <w:r>
              <w:rPr>
                <w:rFonts w:hint="eastAsia" w:cs="微软雅黑"/>
                <w:b/>
                <w:bCs/>
                <w:color w:val="auto"/>
                <w:lang w:eastAsia="zh-CN"/>
              </w:rPr>
              <w:t>股东会可以决议解任董事，决议作出之日解任生效。</w:t>
            </w:r>
          </w:p>
          <w:p w14:paraId="295DC16D">
            <w:pPr>
              <w:pStyle w:val="5"/>
              <w:wordWrap w:val="0"/>
              <w:spacing w:line="300" w:lineRule="atLeast"/>
              <w:rPr>
                <w:color w:val="auto"/>
                <w:lang w:eastAsia="zh-CN"/>
              </w:rPr>
            </w:pPr>
            <w:r>
              <w:rPr>
                <w:rFonts w:hint="eastAsia" w:cs="微软雅黑"/>
                <w:b/>
                <w:bCs/>
                <w:color w:val="auto"/>
                <w:lang w:eastAsia="zh-CN"/>
              </w:rPr>
              <w:t>无正当理由，在任期届满前解任董事的，董事可以要求公司予以赔偿。</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0CD23E34">
            <w:pPr>
              <w:wordWrap w:val="0"/>
              <w:spacing w:line="15" w:lineRule="atLeast"/>
              <w:ind w:left="-150"/>
              <w:jc w:val="center"/>
              <w:rPr>
                <w:rFonts w:cs="微软雅黑"/>
                <w:color w:val="auto"/>
              </w:rPr>
            </w:pPr>
            <w:r>
              <w:rPr>
                <w:rFonts w:hint="eastAsia" w:cs="微软雅黑"/>
                <w:color w:val="auto"/>
              </w:rPr>
              <w:t>新增</w:t>
            </w:r>
          </w:p>
        </w:tc>
      </w:tr>
      <w:tr w14:paraId="45C58293">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8AEA997">
            <w:pPr>
              <w:wordWrap w:val="0"/>
              <w:spacing w:line="300" w:lineRule="atLeast"/>
              <w:rPr>
                <w:rFonts w:cs="微软雅黑"/>
                <w:color w:val="auto"/>
                <w:lang w:eastAsia="zh-CN"/>
              </w:rPr>
            </w:pPr>
            <w:r>
              <w:rPr>
                <w:rFonts w:hint="eastAsia" w:cs="微软雅黑"/>
                <w:color w:val="auto"/>
                <w:lang w:eastAsia="zh-CN"/>
              </w:rPr>
              <w:t>第一百</w:t>
            </w:r>
            <w:r>
              <w:rPr>
                <w:rFonts w:hint="eastAsia" w:cs="微软雅黑"/>
                <w:b/>
                <w:bCs/>
                <w:color w:val="auto"/>
                <w:lang w:eastAsia="zh-CN"/>
              </w:rPr>
              <w:t>零六</w:t>
            </w:r>
            <w:r>
              <w:rPr>
                <w:rFonts w:hint="eastAsia" w:cs="微软雅黑"/>
                <w:color w:val="auto"/>
                <w:lang w:eastAsia="zh-CN"/>
              </w:rPr>
              <w:t>条</w:t>
            </w:r>
          </w:p>
          <w:p w14:paraId="2FACB357">
            <w:pPr>
              <w:pStyle w:val="5"/>
              <w:wordWrap w:val="0"/>
              <w:spacing w:line="300" w:lineRule="atLeast"/>
              <w:rPr>
                <w:color w:val="auto"/>
                <w:lang w:eastAsia="zh-CN"/>
              </w:rPr>
            </w:pPr>
            <w:r>
              <w:rPr>
                <w:rFonts w:hint="eastAsia" w:cs="微软雅黑"/>
                <w:color w:val="auto"/>
                <w:lang w:eastAsia="zh-CN"/>
              </w:rPr>
              <w:t>董事会由</w:t>
            </w:r>
            <w:r>
              <w:rPr>
                <w:rFonts w:hint="eastAsia" w:cs="微软雅黑"/>
                <w:b/>
                <w:bCs/>
                <w:color w:val="auto"/>
                <w:lang w:eastAsia="zh-CN"/>
              </w:rPr>
              <w:t>9</w:t>
            </w:r>
            <w:r>
              <w:rPr>
                <w:rFonts w:hint="eastAsia" w:cs="微软雅黑"/>
                <w:color w:val="auto"/>
                <w:lang w:eastAsia="zh-CN"/>
              </w:rPr>
              <w:t>名董事组成，其中独立董事</w:t>
            </w:r>
            <w:r>
              <w:rPr>
                <w:rFonts w:hint="eastAsia" w:cs="微软雅黑"/>
                <w:b/>
                <w:bCs/>
                <w:color w:val="auto"/>
                <w:lang w:eastAsia="zh-CN"/>
              </w:rPr>
              <w:t>3</w:t>
            </w:r>
            <w:r>
              <w:rPr>
                <w:rFonts w:hint="eastAsia" w:cs="微软雅黑"/>
                <w:color w:val="auto"/>
                <w:lang w:eastAsia="zh-CN"/>
              </w:rPr>
              <w:t>名，</w:t>
            </w:r>
            <w:r>
              <w:rPr>
                <w:rFonts w:hint="eastAsia" w:cs="微软雅黑"/>
                <w:b/>
                <w:bCs/>
                <w:color w:val="auto"/>
                <w:lang w:eastAsia="zh-CN"/>
              </w:rPr>
              <w:t>全部</w:t>
            </w:r>
            <w:r>
              <w:rPr>
                <w:rFonts w:hint="eastAsia" w:cs="微软雅黑"/>
                <w:color w:val="auto"/>
                <w:lang w:eastAsia="zh-CN"/>
              </w:rPr>
              <w:t>董事</w:t>
            </w:r>
            <w:r>
              <w:rPr>
                <w:rFonts w:hint="eastAsia" w:cs="微软雅黑"/>
                <w:b/>
                <w:bCs/>
                <w:color w:val="auto"/>
                <w:lang w:eastAsia="zh-CN"/>
              </w:rPr>
              <w:t>由股东会选举产生</w:t>
            </w:r>
            <w:r>
              <w:rPr>
                <w:rFonts w:hint="eastAsia" w:cs="微软雅黑"/>
                <w:color w:val="auto"/>
                <w:lang w:eastAsia="zh-CN"/>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F68CDE6">
            <w:pPr>
              <w:wordWrap w:val="0"/>
              <w:spacing w:line="300" w:lineRule="atLeast"/>
              <w:rPr>
                <w:rFonts w:cs="微软雅黑"/>
                <w:color w:val="auto"/>
                <w:lang w:eastAsia="zh-CN"/>
              </w:rPr>
            </w:pPr>
            <w:r>
              <w:rPr>
                <w:rFonts w:hint="eastAsia" w:cs="微软雅黑"/>
                <w:color w:val="auto"/>
                <w:lang w:eastAsia="zh-CN"/>
              </w:rPr>
              <w:t>第一百</w:t>
            </w:r>
            <w:r>
              <w:rPr>
                <w:rFonts w:hint="eastAsia" w:cs="微软雅黑"/>
                <w:b/>
                <w:bCs/>
                <w:color w:val="auto"/>
                <w:lang w:eastAsia="zh-CN"/>
              </w:rPr>
              <w:t>一十</w:t>
            </w:r>
            <w:r>
              <w:rPr>
                <w:rFonts w:hint="eastAsia" w:cs="微软雅黑"/>
                <w:color w:val="auto"/>
                <w:lang w:eastAsia="zh-CN"/>
              </w:rPr>
              <w:t>条</w:t>
            </w:r>
          </w:p>
          <w:p w14:paraId="42AFBA5C">
            <w:pPr>
              <w:pStyle w:val="5"/>
              <w:wordWrap w:val="0"/>
              <w:spacing w:line="300" w:lineRule="atLeast"/>
              <w:rPr>
                <w:color w:val="auto"/>
                <w:lang w:eastAsia="zh-CN"/>
              </w:rPr>
            </w:pPr>
            <w:r>
              <w:rPr>
                <w:rFonts w:hint="eastAsia" w:cs="微软雅黑"/>
                <w:color w:val="auto"/>
                <w:lang w:eastAsia="zh-CN"/>
              </w:rPr>
              <w:t>董事会由</w:t>
            </w:r>
            <w:r>
              <w:rPr>
                <w:rFonts w:hint="eastAsia" w:cs="微软雅黑"/>
                <w:b/>
                <w:bCs/>
                <w:color w:val="auto"/>
                <w:lang w:eastAsia="zh-CN"/>
              </w:rPr>
              <w:t>九</w:t>
            </w:r>
            <w:r>
              <w:rPr>
                <w:rFonts w:hint="eastAsia" w:cs="微软雅黑"/>
                <w:color w:val="auto"/>
                <w:lang w:eastAsia="zh-CN"/>
              </w:rPr>
              <w:t>名董事组成，其中独立董事</w:t>
            </w:r>
            <w:r>
              <w:rPr>
                <w:rFonts w:hint="eastAsia" w:cs="微软雅黑"/>
                <w:b/>
                <w:bCs/>
                <w:color w:val="auto"/>
                <w:lang w:eastAsia="zh-CN"/>
              </w:rPr>
              <w:t>三</w:t>
            </w:r>
            <w:r>
              <w:rPr>
                <w:rFonts w:hint="eastAsia" w:cs="微软雅黑"/>
                <w:color w:val="auto"/>
                <w:lang w:eastAsia="zh-CN"/>
              </w:rPr>
              <w:t>名，</w:t>
            </w:r>
            <w:r>
              <w:rPr>
                <w:rFonts w:hint="eastAsia" w:cs="微软雅黑"/>
                <w:b/>
                <w:bCs/>
                <w:color w:val="auto"/>
                <w:lang w:eastAsia="zh-CN"/>
              </w:rPr>
              <w:t>职工代表</w:t>
            </w:r>
            <w:r>
              <w:rPr>
                <w:rFonts w:hint="eastAsia" w:cs="微软雅黑"/>
                <w:color w:val="auto"/>
                <w:lang w:eastAsia="zh-CN"/>
              </w:rPr>
              <w:t>董事</w:t>
            </w:r>
            <w:r>
              <w:rPr>
                <w:rFonts w:hint="eastAsia" w:cs="微软雅黑"/>
                <w:b/>
                <w:bCs/>
                <w:color w:val="auto"/>
                <w:lang w:eastAsia="zh-CN"/>
              </w:rPr>
              <w:t>一名</w:t>
            </w:r>
            <w:r>
              <w:rPr>
                <w:rFonts w:hint="eastAsia" w:cs="微软雅黑"/>
                <w:color w:val="auto"/>
                <w:lang w:eastAsia="zh-CN"/>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6A8D3209">
            <w:pPr>
              <w:wordWrap w:val="0"/>
              <w:spacing w:line="15" w:lineRule="atLeast"/>
              <w:ind w:left="-150"/>
              <w:jc w:val="center"/>
              <w:rPr>
                <w:rFonts w:cs="微软雅黑"/>
                <w:color w:val="auto"/>
              </w:rPr>
            </w:pPr>
            <w:r>
              <w:rPr>
                <w:rFonts w:hint="eastAsia" w:cs="微软雅黑"/>
                <w:color w:val="auto"/>
              </w:rPr>
              <w:t>修改</w:t>
            </w:r>
          </w:p>
        </w:tc>
      </w:tr>
      <w:tr w14:paraId="2B506F09">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52F0C2E">
            <w:pPr>
              <w:wordWrap w:val="0"/>
              <w:spacing w:line="300" w:lineRule="atLeast"/>
              <w:rPr>
                <w:rFonts w:cs="微软雅黑"/>
                <w:color w:val="auto"/>
                <w:lang w:eastAsia="zh-CN"/>
              </w:rPr>
            </w:pPr>
            <w:r>
              <w:rPr>
                <w:rFonts w:hint="eastAsia" w:cs="微软雅黑"/>
                <w:color w:val="auto"/>
                <w:lang w:eastAsia="zh-CN"/>
              </w:rPr>
              <w:t>第一百</w:t>
            </w:r>
            <w:r>
              <w:rPr>
                <w:rFonts w:hint="eastAsia" w:cs="微软雅黑"/>
                <w:b/>
                <w:bCs/>
                <w:color w:val="auto"/>
                <w:lang w:eastAsia="zh-CN"/>
              </w:rPr>
              <w:t>零</w:t>
            </w:r>
            <w:r>
              <w:rPr>
                <w:rFonts w:hint="eastAsia" w:cs="微软雅黑"/>
                <w:color w:val="auto"/>
                <w:lang w:eastAsia="zh-CN"/>
              </w:rPr>
              <w:t>九条</w:t>
            </w:r>
          </w:p>
          <w:p w14:paraId="38F32531">
            <w:pPr>
              <w:pStyle w:val="5"/>
              <w:wordWrap w:val="0"/>
              <w:spacing w:line="300" w:lineRule="atLeast"/>
              <w:rPr>
                <w:rFonts w:cs="微软雅黑"/>
                <w:color w:val="auto"/>
                <w:lang w:eastAsia="zh-CN"/>
              </w:rPr>
            </w:pPr>
            <w:r>
              <w:rPr>
                <w:rFonts w:hint="eastAsia" w:cs="微软雅黑"/>
                <w:color w:val="auto"/>
                <w:lang w:eastAsia="zh-CN"/>
              </w:rPr>
              <w:t>董事会依照法律、法规及有关部门的要求制订董事会议事规则，以确保董事会落实股东会决议，提高工作效率，保证科学决策。</w:t>
            </w:r>
          </w:p>
          <w:p w14:paraId="62E69287">
            <w:pPr>
              <w:pStyle w:val="5"/>
              <w:wordWrap w:val="0"/>
              <w:spacing w:line="300" w:lineRule="atLeast"/>
              <w:rPr>
                <w:color w:val="auto"/>
                <w:lang w:eastAsia="zh-CN"/>
              </w:rPr>
            </w:pPr>
            <w:r>
              <w:rPr>
                <w:rFonts w:hint="eastAsia" w:cs="微软雅黑"/>
                <w:color w:val="auto"/>
                <w:lang w:eastAsia="zh-CN"/>
              </w:rPr>
              <w:t>董事会议事规则规定董事会的召开和表决程序，董事会议事规则应列入公司章程或作为章程的附件，由董事会拟订，股东会批准</w:t>
            </w:r>
            <w:r>
              <w:rPr>
                <w:rFonts w:hint="eastAsia" w:cs="微软雅黑"/>
                <w:b/>
                <w:bCs/>
                <w:color w:val="auto"/>
                <w:lang w:eastAsia="zh-CN"/>
              </w:rPr>
              <w:t>。</w:t>
            </w:r>
          </w:p>
          <w:p w14:paraId="42903B0E">
            <w:pPr>
              <w:pStyle w:val="5"/>
              <w:wordWrap w:val="0"/>
              <w:spacing w:line="300" w:lineRule="atLeast"/>
              <w:rPr>
                <w:color w:val="auto"/>
                <w:lang w:eastAsia="zh-CN"/>
              </w:rPr>
            </w:pPr>
            <w:r>
              <w:rPr>
                <w:rFonts w:hint="eastAsia" w:cs="微软雅黑"/>
                <w:b/>
                <w:color w:val="auto"/>
                <w:lang w:eastAsia="zh-CN"/>
              </w:rPr>
              <w:t>公司董事会设</w:t>
            </w:r>
            <w:r>
              <w:rPr>
                <w:rFonts w:hint="eastAsia" w:cs="微软雅黑"/>
                <w:b/>
                <w:bCs/>
                <w:color w:val="auto"/>
                <w:lang w:eastAsia="zh-CN"/>
              </w:rPr>
              <w:t>立审计、</w:t>
            </w:r>
            <w:r>
              <w:rPr>
                <w:rFonts w:hint="eastAsia" w:cs="微软雅黑"/>
                <w:b/>
                <w:color w:val="auto"/>
                <w:lang w:eastAsia="zh-CN"/>
              </w:rPr>
              <w:t>战略</w:t>
            </w:r>
            <w:r>
              <w:rPr>
                <w:rFonts w:hint="eastAsia" w:cs="微软雅黑"/>
                <w:b/>
                <w:bCs/>
                <w:color w:val="auto"/>
                <w:lang w:eastAsia="zh-CN"/>
              </w:rPr>
              <w:t>、</w:t>
            </w:r>
            <w:r>
              <w:rPr>
                <w:rFonts w:hint="eastAsia" w:cs="微软雅黑"/>
                <w:b/>
                <w:color w:val="auto"/>
                <w:lang w:eastAsia="zh-CN"/>
              </w:rPr>
              <w:t>提名</w:t>
            </w:r>
            <w:r>
              <w:rPr>
                <w:rFonts w:hint="eastAsia" w:cs="微软雅黑"/>
                <w:b/>
                <w:bCs/>
                <w:color w:val="auto"/>
                <w:lang w:eastAsia="zh-CN"/>
              </w:rPr>
              <w:t>、</w:t>
            </w:r>
            <w:r>
              <w:rPr>
                <w:rFonts w:hint="eastAsia" w:cs="微软雅黑"/>
                <w:b/>
                <w:color w:val="auto"/>
                <w:lang w:eastAsia="zh-CN"/>
              </w:rPr>
              <w:t>薪酬与考核</w:t>
            </w:r>
            <w:r>
              <w:rPr>
                <w:rFonts w:hint="eastAsia" w:cs="微软雅黑"/>
                <w:b/>
                <w:bCs/>
                <w:color w:val="auto"/>
                <w:lang w:eastAsia="zh-CN"/>
              </w:rPr>
              <w:t>四个</w:t>
            </w:r>
            <w:r>
              <w:rPr>
                <w:rFonts w:hint="eastAsia" w:cs="微软雅黑"/>
                <w:b/>
                <w:color w:val="auto"/>
                <w:lang w:eastAsia="zh-CN"/>
              </w:rPr>
              <w:t>专门委员会。</w:t>
            </w:r>
            <w:r>
              <w:rPr>
                <w:rFonts w:hint="eastAsia" w:cs="微软雅黑"/>
                <w:b/>
                <w:bCs/>
                <w:color w:val="auto"/>
                <w:lang w:eastAsia="zh-CN"/>
              </w:rPr>
              <w:t>专门委员会对董事会负责</w:t>
            </w:r>
            <w:r>
              <w:rPr>
                <w:rFonts w:hint="eastAsia" w:cs="微软雅黑"/>
                <w:b/>
                <w:color w:val="auto"/>
                <w:lang w:eastAsia="zh-CN"/>
              </w:rPr>
              <w:t>，依照本章程和董事会授权履行职责</w:t>
            </w:r>
            <w:r>
              <w:rPr>
                <w:rFonts w:hint="eastAsia" w:cs="微软雅黑"/>
                <w:b/>
                <w:bCs/>
                <w:color w:val="auto"/>
                <w:lang w:eastAsia="zh-CN"/>
              </w:rPr>
              <w:t>。</w:t>
            </w:r>
            <w:r>
              <w:rPr>
                <w:rFonts w:hint="eastAsia" w:cs="微软雅黑"/>
                <w:b/>
                <w:color w:val="auto"/>
                <w:lang w:eastAsia="zh-CN"/>
              </w:rPr>
              <w:t>专门委员会成员全部由董事组成，其中</w:t>
            </w:r>
            <w:r>
              <w:rPr>
                <w:rFonts w:hint="eastAsia" w:cs="微软雅黑"/>
                <w:b/>
                <w:bCs/>
                <w:color w:val="auto"/>
                <w:lang w:eastAsia="zh-CN"/>
              </w:rPr>
              <w:t>审计委员会、</w:t>
            </w:r>
            <w:r>
              <w:rPr>
                <w:rFonts w:hint="eastAsia" w:cs="微软雅黑"/>
                <w:b/>
                <w:color w:val="auto"/>
                <w:lang w:eastAsia="zh-CN"/>
              </w:rPr>
              <w:t>提名委员会</w:t>
            </w:r>
            <w:r>
              <w:rPr>
                <w:rFonts w:hint="eastAsia" w:cs="微软雅黑"/>
                <w:b/>
                <w:bCs/>
                <w:color w:val="auto"/>
                <w:lang w:eastAsia="zh-CN"/>
              </w:rPr>
              <w:t>、</w:t>
            </w:r>
            <w:r>
              <w:rPr>
                <w:rFonts w:hint="eastAsia" w:cs="微软雅黑"/>
                <w:b/>
                <w:color w:val="auto"/>
                <w:lang w:eastAsia="zh-CN"/>
              </w:rPr>
              <w:t>薪酬与考核委员会中独立董事占多数并担任召集人，</w:t>
            </w:r>
            <w:r>
              <w:rPr>
                <w:rFonts w:hint="eastAsia" w:cs="微软雅黑"/>
                <w:b/>
                <w:bCs/>
                <w:color w:val="auto"/>
                <w:lang w:eastAsia="zh-CN"/>
              </w:rPr>
              <w:t>审计委员会成员应当为不在公司担任高级管理人员的董事，召集人应为会计专业人士</w:t>
            </w:r>
            <w:r>
              <w:rPr>
                <w:rFonts w:hint="eastAsia" w:cs="微软雅黑"/>
                <w:color w:val="auto"/>
                <w:lang w:eastAsia="zh-CN"/>
              </w:rPr>
              <w:t>。</w:t>
            </w:r>
            <w:r>
              <w:rPr>
                <w:rFonts w:hint="eastAsia" w:cs="微软雅黑"/>
                <w:b/>
                <w:bCs/>
                <w:color w:val="auto"/>
                <w:lang w:eastAsia="zh-CN"/>
              </w:rPr>
              <w:t>董事会负责制定专门委员会工作规程</w:t>
            </w:r>
            <w:r>
              <w:rPr>
                <w:rFonts w:hint="eastAsia" w:cs="微软雅黑"/>
                <w:color w:val="auto"/>
                <w:lang w:eastAsia="zh-CN"/>
              </w:rPr>
              <w:t>，</w:t>
            </w:r>
            <w:r>
              <w:rPr>
                <w:rFonts w:hint="eastAsia" w:cs="微软雅黑"/>
                <w:b/>
                <w:bCs/>
                <w:color w:val="auto"/>
                <w:lang w:eastAsia="zh-CN"/>
              </w:rPr>
              <w:t>规范专门委员会的运作，具体规定董事会专门委员会的组成</w:t>
            </w:r>
            <w:r>
              <w:rPr>
                <w:rFonts w:hint="eastAsia" w:cs="微软雅黑"/>
                <w:color w:val="auto"/>
                <w:lang w:eastAsia="zh-CN"/>
              </w:rPr>
              <w:t>、</w:t>
            </w:r>
            <w:r>
              <w:rPr>
                <w:rFonts w:hint="eastAsia" w:cs="微软雅黑"/>
                <w:b/>
                <w:bCs/>
                <w:color w:val="auto"/>
                <w:lang w:eastAsia="zh-CN"/>
              </w:rPr>
              <w:t>职权以及董事、监事、高级管理人员薪酬考核机制等事项</w:t>
            </w:r>
            <w:r>
              <w:rPr>
                <w:rFonts w:hint="eastAsia" w:cs="微软雅黑"/>
                <w:color w:val="auto"/>
                <w:lang w:eastAsia="zh-CN"/>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32366526">
            <w:pPr>
              <w:wordWrap w:val="0"/>
              <w:spacing w:line="300" w:lineRule="atLeast"/>
              <w:rPr>
                <w:rFonts w:cs="微软雅黑"/>
                <w:color w:val="auto"/>
                <w:lang w:eastAsia="zh-CN"/>
              </w:rPr>
            </w:pPr>
            <w:r>
              <w:rPr>
                <w:rFonts w:hint="eastAsia" w:cs="微软雅黑"/>
                <w:color w:val="auto"/>
                <w:lang w:eastAsia="zh-CN"/>
              </w:rPr>
              <w:t>第一百</w:t>
            </w:r>
            <w:r>
              <w:rPr>
                <w:rFonts w:hint="eastAsia" w:cs="微软雅黑"/>
                <w:b/>
                <w:bCs/>
                <w:color w:val="auto"/>
                <w:lang w:eastAsia="zh-CN"/>
              </w:rPr>
              <w:t>一十三条</w:t>
            </w:r>
          </w:p>
          <w:p w14:paraId="6BD32D35">
            <w:pPr>
              <w:pStyle w:val="5"/>
              <w:wordWrap w:val="0"/>
              <w:spacing w:line="300" w:lineRule="atLeast"/>
              <w:rPr>
                <w:rFonts w:cs="微软雅黑"/>
                <w:color w:val="auto"/>
                <w:lang w:eastAsia="zh-CN"/>
              </w:rPr>
            </w:pPr>
            <w:r>
              <w:rPr>
                <w:rFonts w:hint="eastAsia" w:cs="微软雅黑"/>
                <w:color w:val="auto"/>
                <w:lang w:eastAsia="zh-CN"/>
              </w:rPr>
              <w:t>董事会制定董事会议事规则，以确保董事会落实股东会决议，提高工作效率，保证科学决策。</w:t>
            </w:r>
          </w:p>
          <w:p w14:paraId="1F7A3242">
            <w:pPr>
              <w:pStyle w:val="5"/>
              <w:wordWrap w:val="0"/>
              <w:spacing w:line="300" w:lineRule="atLeast"/>
              <w:rPr>
                <w:rFonts w:cs="微软雅黑"/>
                <w:color w:val="auto"/>
                <w:lang w:eastAsia="zh-CN"/>
              </w:rPr>
            </w:pPr>
            <w:r>
              <w:rPr>
                <w:rFonts w:hint="eastAsia" w:cs="微软雅黑"/>
                <w:color w:val="auto"/>
                <w:lang w:eastAsia="zh-CN"/>
              </w:rPr>
              <w:t>董事会议事规则规定董事会的召开和表决程序，董事会议事规则应列入公司章程或者作为公司章程的附件，由董事会拟定，股东会批准。</w:t>
            </w:r>
          </w:p>
          <w:p w14:paraId="2DE6C5F3">
            <w:pPr>
              <w:wordWrap w:val="0"/>
              <w:spacing w:line="300" w:lineRule="atLeast"/>
              <w:rPr>
                <w:rFonts w:cs="微软雅黑"/>
                <w:color w:val="auto"/>
                <w:lang w:eastAsia="zh-CN"/>
              </w:rPr>
            </w:pPr>
            <w:r>
              <w:rPr>
                <w:rFonts w:hint="eastAsia" w:cs="微软雅黑"/>
                <w:b/>
                <w:bCs/>
                <w:color w:val="auto"/>
                <w:lang w:eastAsia="zh-CN"/>
              </w:rPr>
              <w:t>第一百三十</w:t>
            </w:r>
            <w:r>
              <w:rPr>
                <w:rFonts w:hint="eastAsia" w:cs="微软雅黑"/>
                <w:color w:val="auto"/>
                <w:lang w:eastAsia="zh-CN"/>
              </w:rPr>
              <w:t>九条</w:t>
            </w:r>
          </w:p>
          <w:p w14:paraId="0944C90E">
            <w:pPr>
              <w:pStyle w:val="5"/>
              <w:wordWrap w:val="0"/>
              <w:spacing w:line="300" w:lineRule="atLeast"/>
              <w:rPr>
                <w:b/>
                <w:color w:val="auto"/>
                <w:lang w:eastAsia="zh-CN"/>
              </w:rPr>
            </w:pPr>
            <w:r>
              <w:rPr>
                <w:rFonts w:hint="eastAsia" w:cs="微软雅黑"/>
                <w:b/>
                <w:bCs/>
                <w:color w:val="auto"/>
                <w:lang w:eastAsia="zh-CN"/>
              </w:rPr>
              <w:t>除审计委员会外</w:t>
            </w:r>
            <w:r>
              <w:rPr>
                <w:rFonts w:hint="eastAsia" w:cs="微软雅黑"/>
                <w:b/>
                <w:color w:val="auto"/>
                <w:lang w:eastAsia="zh-CN"/>
              </w:rPr>
              <w:t>，公司董事会</w:t>
            </w:r>
            <w:r>
              <w:rPr>
                <w:rFonts w:hint="eastAsia" w:cs="微软雅黑"/>
                <w:b/>
                <w:bCs/>
                <w:color w:val="auto"/>
                <w:lang w:eastAsia="zh-CN"/>
              </w:rPr>
              <w:t>还</w:t>
            </w:r>
            <w:r>
              <w:rPr>
                <w:rFonts w:hint="eastAsia" w:cs="微软雅黑"/>
                <w:b/>
                <w:color w:val="auto"/>
                <w:lang w:eastAsia="zh-CN"/>
              </w:rPr>
              <w:t>设</w:t>
            </w:r>
            <w:r>
              <w:rPr>
                <w:rFonts w:hint="eastAsia" w:cs="微软雅黑"/>
                <w:b/>
                <w:bCs/>
                <w:color w:val="auto"/>
                <w:lang w:eastAsia="zh-CN"/>
              </w:rPr>
              <w:t>置</w:t>
            </w:r>
            <w:r>
              <w:rPr>
                <w:rFonts w:hint="eastAsia" w:cs="微软雅黑"/>
                <w:b/>
                <w:color w:val="auto"/>
                <w:lang w:eastAsia="zh-CN"/>
              </w:rPr>
              <w:t>战略</w:t>
            </w:r>
            <w:r>
              <w:rPr>
                <w:rFonts w:hint="eastAsia" w:cs="微软雅黑"/>
                <w:b/>
                <w:bCs/>
                <w:color w:val="auto"/>
                <w:lang w:eastAsia="zh-CN"/>
              </w:rPr>
              <w:t>与投资、</w:t>
            </w:r>
            <w:r>
              <w:rPr>
                <w:rFonts w:hint="eastAsia" w:cs="微软雅黑"/>
                <w:b/>
                <w:color w:val="auto"/>
                <w:lang w:eastAsia="zh-CN"/>
              </w:rPr>
              <w:t>提名</w:t>
            </w:r>
            <w:r>
              <w:rPr>
                <w:rFonts w:hint="eastAsia" w:cs="微软雅黑"/>
                <w:b/>
                <w:bCs/>
                <w:color w:val="auto"/>
                <w:lang w:eastAsia="zh-CN"/>
              </w:rPr>
              <w:t>、</w:t>
            </w:r>
            <w:r>
              <w:rPr>
                <w:rFonts w:hint="eastAsia" w:cs="微软雅黑"/>
                <w:b/>
                <w:color w:val="auto"/>
                <w:lang w:eastAsia="zh-CN"/>
              </w:rPr>
              <w:t>薪酬与考核专门委员会，依照本章程和董事会授权履行职责，专门委员会</w:t>
            </w:r>
            <w:r>
              <w:rPr>
                <w:rFonts w:hint="eastAsia" w:cs="微软雅黑"/>
                <w:b/>
                <w:bCs/>
                <w:color w:val="auto"/>
                <w:lang w:eastAsia="zh-CN"/>
              </w:rPr>
              <w:t>的提案应当提交董事会审议决定。专门委员会工作规程由董事会负责制定</w:t>
            </w:r>
            <w:r>
              <w:rPr>
                <w:rFonts w:hint="eastAsia" w:cs="微软雅黑"/>
                <w:b/>
                <w:color w:val="auto"/>
                <w:lang w:eastAsia="zh-CN"/>
              </w:rPr>
              <w:t>。</w:t>
            </w:r>
            <w:r>
              <w:rPr>
                <w:rFonts w:hint="eastAsia" w:cs="微软雅黑"/>
                <w:b/>
                <w:bCs/>
                <w:color w:val="auto"/>
                <w:lang w:eastAsia="zh-CN"/>
              </w:rPr>
              <w:t>专门委员会</w:t>
            </w:r>
            <w:r>
              <w:rPr>
                <w:rFonts w:hint="eastAsia" w:cs="微软雅黑"/>
                <w:b/>
                <w:color w:val="auto"/>
                <w:lang w:eastAsia="zh-CN"/>
              </w:rPr>
              <w:t>成员全部由董事组成，其中提名委员会、薪酬与考核委员会中独立董事占多数并担任召集人。</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2EE1E665">
            <w:pPr>
              <w:wordWrap w:val="0"/>
              <w:spacing w:line="15" w:lineRule="atLeast"/>
              <w:ind w:left="-150"/>
              <w:jc w:val="center"/>
              <w:rPr>
                <w:rFonts w:cs="微软雅黑"/>
                <w:color w:val="auto"/>
              </w:rPr>
            </w:pPr>
            <w:r>
              <w:rPr>
                <w:rFonts w:hint="eastAsia" w:cs="微软雅黑"/>
                <w:color w:val="auto"/>
              </w:rPr>
              <w:t>修改</w:t>
            </w:r>
          </w:p>
        </w:tc>
      </w:tr>
      <w:tr w14:paraId="2830D3AD">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7C0648A">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3ADDEBC8">
            <w:pPr>
              <w:wordWrap w:val="0"/>
              <w:spacing w:line="300" w:lineRule="atLeast"/>
              <w:rPr>
                <w:rFonts w:cs="微软雅黑"/>
                <w:color w:val="auto"/>
                <w:lang w:eastAsia="zh-CN"/>
              </w:rPr>
            </w:pPr>
            <w:r>
              <w:rPr>
                <w:rFonts w:hint="eastAsia" w:cs="微软雅黑"/>
                <w:b/>
                <w:bCs/>
                <w:color w:val="auto"/>
                <w:lang w:eastAsia="zh-CN"/>
              </w:rPr>
              <w:t>第一百二十八条</w:t>
            </w:r>
          </w:p>
          <w:p w14:paraId="6EAB35D7">
            <w:pPr>
              <w:pStyle w:val="5"/>
              <w:wordWrap w:val="0"/>
              <w:spacing w:line="300" w:lineRule="atLeast"/>
              <w:rPr>
                <w:color w:val="auto"/>
                <w:lang w:eastAsia="zh-CN"/>
              </w:rPr>
            </w:pPr>
            <w:r>
              <w:rPr>
                <w:rFonts w:hint="eastAsia" w:cs="微软雅黑"/>
                <w:b/>
                <w:bCs/>
                <w:color w:val="auto"/>
                <w:lang w:eastAsia="zh-CN"/>
              </w:rPr>
              <w:t>独立董事必须保持独立性。下列人员不得担任独立董事：</w:t>
            </w:r>
          </w:p>
          <w:p w14:paraId="393D5F4F">
            <w:pPr>
              <w:pStyle w:val="5"/>
              <w:wordWrap w:val="0"/>
              <w:spacing w:line="300" w:lineRule="atLeast"/>
              <w:rPr>
                <w:color w:val="auto"/>
                <w:lang w:eastAsia="zh-CN"/>
              </w:rPr>
            </w:pPr>
            <w:r>
              <w:rPr>
                <w:rFonts w:hint="eastAsia" w:cs="微软雅黑"/>
                <w:b/>
                <w:bCs/>
                <w:color w:val="auto"/>
                <w:lang w:eastAsia="zh-CN"/>
              </w:rPr>
              <w:t>（一）在公司或者其附属企业任职的人员及其配偶、父母、子女、主要社会关系；</w:t>
            </w:r>
          </w:p>
          <w:p w14:paraId="027E2A40">
            <w:pPr>
              <w:pStyle w:val="5"/>
              <w:wordWrap w:val="0"/>
              <w:spacing w:line="300" w:lineRule="atLeast"/>
              <w:rPr>
                <w:color w:val="auto"/>
                <w:lang w:eastAsia="zh-CN"/>
              </w:rPr>
            </w:pPr>
            <w:r>
              <w:rPr>
                <w:rFonts w:hint="eastAsia" w:cs="微软雅黑"/>
                <w:b/>
                <w:bCs/>
                <w:color w:val="auto"/>
                <w:lang w:eastAsia="zh-CN"/>
              </w:rPr>
              <w:t>（二）直接或者间接持有公司已发行股份百分之一以上或者是公司前十名股东中的自然人股东及其配偶、父母、子女；</w:t>
            </w:r>
          </w:p>
          <w:p w14:paraId="3D2796D7">
            <w:pPr>
              <w:pStyle w:val="5"/>
              <w:wordWrap w:val="0"/>
              <w:spacing w:line="300" w:lineRule="atLeast"/>
              <w:rPr>
                <w:color w:val="auto"/>
                <w:lang w:eastAsia="zh-CN"/>
              </w:rPr>
            </w:pPr>
            <w:r>
              <w:rPr>
                <w:rFonts w:hint="eastAsia" w:cs="微软雅黑"/>
                <w:b/>
                <w:bCs/>
                <w:color w:val="auto"/>
                <w:lang w:eastAsia="zh-CN"/>
              </w:rPr>
              <w:t>（三）在直接或者间接持有公司已发行股份百分之五以上的股东或者在公司前五名股东任职的人员及其配偶、父母、子女；</w:t>
            </w:r>
          </w:p>
          <w:p w14:paraId="32D29BC9">
            <w:pPr>
              <w:pStyle w:val="5"/>
              <w:wordWrap w:val="0"/>
              <w:spacing w:line="300" w:lineRule="atLeast"/>
              <w:rPr>
                <w:color w:val="auto"/>
                <w:lang w:eastAsia="zh-CN"/>
              </w:rPr>
            </w:pPr>
            <w:r>
              <w:rPr>
                <w:rFonts w:hint="eastAsia" w:cs="微软雅黑"/>
                <w:b/>
                <w:bCs/>
                <w:color w:val="auto"/>
                <w:lang w:eastAsia="zh-CN"/>
              </w:rPr>
              <w:t>（四）在公司控股股东、实际控制人的附属企业任职的人员及其配偶、父母、子女；</w:t>
            </w:r>
          </w:p>
          <w:p w14:paraId="54AF4B28">
            <w:pPr>
              <w:pStyle w:val="5"/>
              <w:wordWrap w:val="0"/>
              <w:spacing w:line="300" w:lineRule="atLeast"/>
              <w:rPr>
                <w:color w:val="auto"/>
                <w:lang w:eastAsia="zh-CN"/>
              </w:rPr>
            </w:pPr>
            <w:r>
              <w:rPr>
                <w:rFonts w:hint="eastAsia" w:cs="微软雅黑"/>
                <w:b/>
                <w:bCs/>
                <w:color w:val="auto"/>
                <w:lang w:eastAsia="zh-CN"/>
              </w:rPr>
              <w:t>（五）与公司及其控股股东、实际控制人或者其各自的附属企业有重大业务往来的人员，或者在有重大业务往来的单位及其控股股东、实际控制人任职的人员；</w:t>
            </w:r>
          </w:p>
          <w:p w14:paraId="63E30EE7">
            <w:pPr>
              <w:pStyle w:val="5"/>
              <w:wordWrap w:val="0"/>
              <w:spacing w:line="300" w:lineRule="atLeast"/>
              <w:rPr>
                <w:color w:val="auto"/>
                <w:lang w:eastAsia="zh-CN"/>
              </w:rPr>
            </w:pPr>
            <w:r>
              <w:rPr>
                <w:rFonts w:hint="eastAsia" w:cs="微软雅黑"/>
                <w:b/>
                <w:bCs/>
                <w:color w:val="auto"/>
                <w:lang w:eastAsia="zh-CN"/>
              </w:rPr>
              <w:t>（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18BF97CD">
            <w:pPr>
              <w:pStyle w:val="5"/>
              <w:wordWrap w:val="0"/>
              <w:spacing w:line="300" w:lineRule="atLeast"/>
              <w:rPr>
                <w:color w:val="auto"/>
                <w:lang w:eastAsia="zh-CN"/>
              </w:rPr>
            </w:pPr>
            <w:r>
              <w:rPr>
                <w:rFonts w:hint="eastAsia" w:cs="微软雅黑"/>
                <w:b/>
                <w:bCs/>
                <w:color w:val="auto"/>
                <w:lang w:eastAsia="zh-CN"/>
              </w:rPr>
              <w:t>（七）最近十二个月内曾经具有第一项至第六项所列举情形的人员；</w:t>
            </w:r>
          </w:p>
          <w:p w14:paraId="092F4BD3">
            <w:pPr>
              <w:pStyle w:val="5"/>
              <w:wordWrap w:val="0"/>
              <w:spacing w:line="300" w:lineRule="atLeast"/>
              <w:rPr>
                <w:color w:val="auto"/>
                <w:lang w:eastAsia="zh-CN"/>
              </w:rPr>
            </w:pPr>
            <w:r>
              <w:rPr>
                <w:rFonts w:hint="eastAsia" w:cs="微软雅黑"/>
                <w:b/>
                <w:bCs/>
                <w:color w:val="auto"/>
                <w:lang w:eastAsia="zh-CN"/>
              </w:rPr>
              <w:t>（八）法律、行政法规、中国证监会规定、证券交易所业务规则和本章程规定的不具备独立性的其他人员。</w:t>
            </w:r>
          </w:p>
          <w:p w14:paraId="767C818A">
            <w:pPr>
              <w:pStyle w:val="5"/>
              <w:wordWrap w:val="0"/>
              <w:spacing w:line="300" w:lineRule="atLeast"/>
              <w:rPr>
                <w:color w:val="auto"/>
                <w:lang w:eastAsia="zh-CN"/>
              </w:rPr>
            </w:pPr>
            <w:r>
              <w:rPr>
                <w:rFonts w:hint="eastAsia" w:cs="微软雅黑"/>
                <w:b/>
                <w:bCs/>
                <w:color w:val="auto"/>
                <w:lang w:eastAsia="zh-CN"/>
              </w:rPr>
              <w:t>独立董事应当每年对独立性情况进行自查，并将自查情况提交董事会。董事会应当每年对在任独立董事独立性情况进行评估并出具专项意见，与年度报告同时披露。</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21828B90">
            <w:pPr>
              <w:wordWrap w:val="0"/>
              <w:spacing w:line="15" w:lineRule="atLeast"/>
              <w:ind w:left="-150"/>
              <w:jc w:val="center"/>
              <w:rPr>
                <w:rFonts w:cs="微软雅黑"/>
                <w:color w:val="auto"/>
              </w:rPr>
            </w:pPr>
            <w:r>
              <w:rPr>
                <w:rFonts w:hint="eastAsia" w:cs="微软雅黑"/>
                <w:color w:val="auto"/>
              </w:rPr>
              <w:t>新增</w:t>
            </w:r>
          </w:p>
        </w:tc>
      </w:tr>
      <w:tr w14:paraId="128A7511">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4356ECF">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0E8E8AB">
            <w:pPr>
              <w:wordWrap w:val="0"/>
              <w:spacing w:line="300" w:lineRule="atLeast"/>
              <w:rPr>
                <w:rFonts w:cs="微软雅黑"/>
                <w:color w:val="auto"/>
                <w:lang w:eastAsia="zh-CN"/>
              </w:rPr>
            </w:pPr>
            <w:r>
              <w:rPr>
                <w:rFonts w:hint="eastAsia" w:cs="微软雅黑"/>
                <w:b/>
                <w:bCs/>
                <w:color w:val="auto"/>
                <w:lang w:eastAsia="zh-CN"/>
              </w:rPr>
              <w:t>第一百二十九条</w:t>
            </w:r>
          </w:p>
          <w:p w14:paraId="4232D07F">
            <w:pPr>
              <w:pStyle w:val="5"/>
              <w:wordWrap w:val="0"/>
              <w:spacing w:line="300" w:lineRule="atLeast"/>
              <w:rPr>
                <w:color w:val="auto"/>
                <w:lang w:eastAsia="zh-CN"/>
              </w:rPr>
            </w:pPr>
            <w:r>
              <w:rPr>
                <w:rFonts w:hint="eastAsia" w:cs="微软雅黑"/>
                <w:b/>
                <w:bCs/>
                <w:color w:val="auto"/>
                <w:lang w:eastAsia="zh-CN"/>
              </w:rPr>
              <w:t>担任公司独立董事应当符合下列条件：</w:t>
            </w:r>
          </w:p>
          <w:p w14:paraId="327572F3">
            <w:pPr>
              <w:pStyle w:val="5"/>
              <w:wordWrap w:val="0"/>
              <w:spacing w:line="300" w:lineRule="atLeast"/>
              <w:rPr>
                <w:color w:val="auto"/>
                <w:lang w:eastAsia="zh-CN"/>
              </w:rPr>
            </w:pPr>
            <w:r>
              <w:rPr>
                <w:rFonts w:hint="eastAsia" w:cs="微软雅黑"/>
                <w:b/>
                <w:bCs/>
                <w:color w:val="auto"/>
                <w:lang w:eastAsia="zh-CN"/>
              </w:rPr>
              <w:t>（一）根据法律、行政法规和其他有关规定，具备担任上市公司董事的资格；</w:t>
            </w:r>
          </w:p>
          <w:p w14:paraId="5EC7B3CF">
            <w:pPr>
              <w:pStyle w:val="5"/>
              <w:wordWrap w:val="0"/>
              <w:spacing w:line="300" w:lineRule="atLeast"/>
              <w:rPr>
                <w:color w:val="auto"/>
                <w:lang w:eastAsia="zh-CN"/>
              </w:rPr>
            </w:pPr>
            <w:r>
              <w:rPr>
                <w:rFonts w:hint="eastAsia" w:cs="微软雅黑"/>
                <w:b/>
                <w:bCs/>
                <w:color w:val="auto"/>
                <w:lang w:eastAsia="zh-CN"/>
              </w:rPr>
              <w:t>（二）符合本章程规定的独立性要求；</w:t>
            </w:r>
          </w:p>
          <w:p w14:paraId="2E49FCBE">
            <w:pPr>
              <w:pStyle w:val="5"/>
              <w:wordWrap w:val="0"/>
              <w:spacing w:line="300" w:lineRule="atLeast"/>
              <w:rPr>
                <w:color w:val="auto"/>
                <w:lang w:eastAsia="zh-CN"/>
              </w:rPr>
            </w:pPr>
            <w:r>
              <w:rPr>
                <w:rFonts w:hint="eastAsia" w:cs="微软雅黑"/>
                <w:b/>
                <w:bCs/>
                <w:color w:val="auto"/>
                <w:lang w:eastAsia="zh-CN"/>
              </w:rPr>
              <w:t>（三）具备上市公司运作的基本知识，熟悉相关法律法规和规则；</w:t>
            </w:r>
          </w:p>
          <w:p w14:paraId="6771D81E">
            <w:pPr>
              <w:pStyle w:val="5"/>
              <w:wordWrap w:val="0"/>
              <w:spacing w:line="300" w:lineRule="atLeast"/>
              <w:rPr>
                <w:color w:val="auto"/>
                <w:lang w:eastAsia="zh-CN"/>
              </w:rPr>
            </w:pPr>
            <w:r>
              <w:rPr>
                <w:rFonts w:hint="eastAsia" w:cs="微软雅黑"/>
                <w:b/>
                <w:bCs/>
                <w:color w:val="auto"/>
                <w:lang w:eastAsia="zh-CN"/>
              </w:rPr>
              <w:t>（四）具有五年以上履行独立董事职责所必需的法律、会计或者经济等工作经验；</w:t>
            </w:r>
          </w:p>
          <w:p w14:paraId="157CE199">
            <w:pPr>
              <w:pStyle w:val="5"/>
              <w:wordWrap w:val="0"/>
              <w:spacing w:line="300" w:lineRule="atLeast"/>
              <w:rPr>
                <w:color w:val="auto"/>
                <w:lang w:eastAsia="zh-CN"/>
              </w:rPr>
            </w:pPr>
            <w:r>
              <w:rPr>
                <w:rFonts w:hint="eastAsia" w:cs="微软雅黑"/>
                <w:b/>
                <w:bCs/>
                <w:color w:val="auto"/>
                <w:lang w:eastAsia="zh-CN"/>
              </w:rPr>
              <w:t>（五）具有良好的个人品德，不存在重大失信等不良记录；</w:t>
            </w:r>
          </w:p>
          <w:p w14:paraId="72E7773B">
            <w:pPr>
              <w:pStyle w:val="5"/>
              <w:wordWrap w:val="0"/>
              <w:spacing w:line="300" w:lineRule="atLeast"/>
              <w:rPr>
                <w:color w:val="auto"/>
                <w:lang w:eastAsia="zh-CN"/>
              </w:rPr>
            </w:pPr>
            <w:r>
              <w:rPr>
                <w:rFonts w:hint="eastAsia" w:cs="微软雅黑"/>
                <w:b/>
                <w:bCs/>
                <w:color w:val="auto"/>
                <w:lang w:eastAsia="zh-CN"/>
              </w:rPr>
              <w:t>（六）法律、行政法规、中国证监会规定、证券交易所业务规则和本章程规定的其他条件。</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34D60BAB">
            <w:pPr>
              <w:wordWrap w:val="0"/>
              <w:spacing w:line="15" w:lineRule="atLeast"/>
              <w:ind w:left="-150"/>
              <w:jc w:val="center"/>
              <w:rPr>
                <w:rFonts w:cs="微软雅黑"/>
                <w:color w:val="auto"/>
              </w:rPr>
            </w:pPr>
            <w:r>
              <w:rPr>
                <w:rFonts w:hint="eastAsia" w:cs="微软雅黑"/>
                <w:color w:val="auto"/>
              </w:rPr>
              <w:t>新增</w:t>
            </w:r>
          </w:p>
        </w:tc>
      </w:tr>
      <w:tr w14:paraId="629AC370">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64B9CDC3">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717A1B5">
            <w:pPr>
              <w:wordWrap w:val="0"/>
              <w:spacing w:line="300" w:lineRule="atLeast"/>
              <w:rPr>
                <w:rFonts w:cs="微软雅黑"/>
                <w:color w:val="auto"/>
                <w:lang w:eastAsia="zh-CN"/>
              </w:rPr>
            </w:pPr>
            <w:r>
              <w:rPr>
                <w:rFonts w:hint="eastAsia" w:cs="微软雅黑"/>
                <w:b/>
                <w:bCs/>
                <w:color w:val="auto"/>
                <w:lang w:eastAsia="zh-CN"/>
              </w:rPr>
              <w:t>第一百三十条</w:t>
            </w:r>
          </w:p>
          <w:p w14:paraId="70A37DDC">
            <w:pPr>
              <w:pStyle w:val="5"/>
              <w:wordWrap w:val="0"/>
              <w:spacing w:line="300" w:lineRule="atLeast"/>
              <w:rPr>
                <w:color w:val="auto"/>
                <w:lang w:eastAsia="zh-CN"/>
              </w:rPr>
            </w:pPr>
            <w:r>
              <w:rPr>
                <w:rFonts w:hint="eastAsia" w:cs="微软雅黑"/>
                <w:b/>
                <w:bCs/>
                <w:color w:val="auto"/>
                <w:lang w:eastAsia="zh-CN"/>
              </w:rPr>
              <w:t>独立董事作为董事会的成员，对公司及全体股东负有忠实义务、勤勉义务，审慎履行下列职责：</w:t>
            </w:r>
          </w:p>
          <w:p w14:paraId="4B204A58">
            <w:pPr>
              <w:pStyle w:val="5"/>
              <w:wordWrap w:val="0"/>
              <w:spacing w:line="300" w:lineRule="atLeast"/>
              <w:rPr>
                <w:color w:val="auto"/>
                <w:lang w:eastAsia="zh-CN"/>
              </w:rPr>
            </w:pPr>
            <w:r>
              <w:rPr>
                <w:rFonts w:hint="eastAsia" w:cs="微软雅黑"/>
                <w:b/>
                <w:bCs/>
                <w:color w:val="auto"/>
                <w:lang w:eastAsia="zh-CN"/>
              </w:rPr>
              <w:t>（一）参与董事会决策并对所议事项发表明确意见；</w:t>
            </w:r>
          </w:p>
          <w:p w14:paraId="30D101B0">
            <w:pPr>
              <w:pStyle w:val="5"/>
              <w:wordWrap w:val="0"/>
              <w:spacing w:line="300" w:lineRule="atLeast"/>
              <w:rPr>
                <w:color w:val="auto"/>
                <w:lang w:eastAsia="zh-CN"/>
              </w:rPr>
            </w:pPr>
            <w:r>
              <w:rPr>
                <w:rFonts w:hint="eastAsia" w:cs="微软雅黑"/>
                <w:b/>
                <w:bCs/>
                <w:color w:val="auto"/>
                <w:lang w:eastAsia="zh-CN"/>
              </w:rPr>
              <w:t>（二）对公司与控股股东、实际控制人、董事、高级管理人员之间的潜在重大利益冲突事项进行监督，保护中小股东合法权益；</w:t>
            </w:r>
          </w:p>
          <w:p w14:paraId="5D3A901B">
            <w:pPr>
              <w:pStyle w:val="5"/>
              <w:wordWrap w:val="0"/>
              <w:spacing w:line="300" w:lineRule="atLeast"/>
              <w:rPr>
                <w:color w:val="auto"/>
                <w:lang w:eastAsia="zh-CN"/>
              </w:rPr>
            </w:pPr>
            <w:r>
              <w:rPr>
                <w:rFonts w:hint="eastAsia" w:cs="微软雅黑"/>
                <w:b/>
                <w:bCs/>
                <w:color w:val="auto"/>
                <w:lang w:eastAsia="zh-CN"/>
              </w:rPr>
              <w:t>（三）对公司经营发展提供专业、客观的建议，促进提升董事会决策水平；</w:t>
            </w:r>
          </w:p>
          <w:p w14:paraId="2AB74D7A">
            <w:pPr>
              <w:pStyle w:val="5"/>
              <w:wordWrap w:val="0"/>
              <w:spacing w:line="300" w:lineRule="atLeast"/>
              <w:rPr>
                <w:color w:val="auto"/>
                <w:lang w:eastAsia="zh-CN"/>
              </w:rPr>
            </w:pPr>
            <w:r>
              <w:rPr>
                <w:rFonts w:hint="eastAsia" w:cs="微软雅黑"/>
                <w:b/>
                <w:bCs/>
                <w:color w:val="auto"/>
                <w:lang w:eastAsia="zh-CN"/>
              </w:rPr>
              <w:t>（四）法律、行政法规、中国证监会规定和本章程规定的其他职责。</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552409DA">
            <w:pPr>
              <w:wordWrap w:val="0"/>
              <w:spacing w:line="15" w:lineRule="atLeast"/>
              <w:ind w:left="-150"/>
              <w:jc w:val="center"/>
              <w:rPr>
                <w:rFonts w:cs="微软雅黑"/>
                <w:color w:val="auto"/>
              </w:rPr>
            </w:pPr>
            <w:r>
              <w:rPr>
                <w:rFonts w:hint="eastAsia" w:cs="微软雅黑"/>
                <w:color w:val="auto"/>
              </w:rPr>
              <w:t>新增</w:t>
            </w:r>
          </w:p>
        </w:tc>
      </w:tr>
      <w:tr w14:paraId="2F10EF90">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66489852">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A086C91">
            <w:pPr>
              <w:wordWrap w:val="0"/>
              <w:spacing w:line="300" w:lineRule="atLeast"/>
              <w:rPr>
                <w:rFonts w:cs="微软雅黑"/>
                <w:color w:val="auto"/>
                <w:lang w:eastAsia="zh-CN"/>
              </w:rPr>
            </w:pPr>
            <w:r>
              <w:rPr>
                <w:rFonts w:hint="eastAsia" w:cs="微软雅黑"/>
                <w:b/>
                <w:bCs/>
                <w:color w:val="auto"/>
                <w:lang w:eastAsia="zh-CN"/>
              </w:rPr>
              <w:t>第一百三十一条</w:t>
            </w:r>
          </w:p>
          <w:p w14:paraId="0039A3F0">
            <w:pPr>
              <w:pStyle w:val="5"/>
              <w:wordWrap w:val="0"/>
              <w:spacing w:line="300" w:lineRule="atLeast"/>
              <w:rPr>
                <w:color w:val="auto"/>
                <w:lang w:eastAsia="zh-CN"/>
              </w:rPr>
            </w:pPr>
            <w:r>
              <w:rPr>
                <w:rFonts w:hint="eastAsia" w:cs="微软雅黑"/>
                <w:b/>
                <w:bCs/>
                <w:color w:val="auto"/>
                <w:lang w:eastAsia="zh-CN"/>
              </w:rPr>
              <w:t>独立董事行使下列特别职权：</w:t>
            </w:r>
          </w:p>
          <w:p w14:paraId="3E52D693">
            <w:pPr>
              <w:pStyle w:val="5"/>
              <w:wordWrap w:val="0"/>
              <w:spacing w:line="300" w:lineRule="atLeast"/>
              <w:rPr>
                <w:color w:val="auto"/>
                <w:lang w:eastAsia="zh-CN"/>
              </w:rPr>
            </w:pPr>
            <w:r>
              <w:rPr>
                <w:rFonts w:hint="eastAsia" w:cs="微软雅黑"/>
                <w:b/>
                <w:bCs/>
                <w:color w:val="auto"/>
                <w:lang w:eastAsia="zh-CN"/>
              </w:rPr>
              <w:t>（一）独立聘请中介机构，对公司具体事项进行审计、咨询或者核查；</w:t>
            </w:r>
          </w:p>
          <w:p w14:paraId="0AFE9B93">
            <w:pPr>
              <w:pStyle w:val="5"/>
              <w:wordWrap w:val="0"/>
              <w:spacing w:line="300" w:lineRule="atLeast"/>
              <w:rPr>
                <w:color w:val="auto"/>
                <w:lang w:eastAsia="zh-CN"/>
              </w:rPr>
            </w:pPr>
            <w:r>
              <w:rPr>
                <w:rFonts w:hint="eastAsia" w:cs="微软雅黑"/>
                <w:b/>
                <w:bCs/>
                <w:color w:val="auto"/>
                <w:lang w:eastAsia="zh-CN"/>
              </w:rPr>
              <w:t>（二）向董事会提议召开临时股东会；</w:t>
            </w:r>
          </w:p>
          <w:p w14:paraId="64A313EB">
            <w:pPr>
              <w:pStyle w:val="5"/>
              <w:wordWrap w:val="0"/>
              <w:spacing w:line="300" w:lineRule="atLeast"/>
              <w:rPr>
                <w:color w:val="auto"/>
                <w:lang w:eastAsia="zh-CN"/>
              </w:rPr>
            </w:pPr>
            <w:r>
              <w:rPr>
                <w:rFonts w:hint="eastAsia" w:cs="微软雅黑"/>
                <w:b/>
                <w:bCs/>
                <w:color w:val="auto"/>
                <w:lang w:eastAsia="zh-CN"/>
              </w:rPr>
              <w:t>（三）提议召开董事会会议；</w:t>
            </w:r>
          </w:p>
          <w:p w14:paraId="5F3FFD14">
            <w:pPr>
              <w:pStyle w:val="5"/>
              <w:wordWrap w:val="0"/>
              <w:spacing w:line="300" w:lineRule="atLeast"/>
              <w:rPr>
                <w:color w:val="auto"/>
                <w:lang w:eastAsia="zh-CN"/>
              </w:rPr>
            </w:pPr>
            <w:r>
              <w:rPr>
                <w:rFonts w:hint="eastAsia" w:cs="微软雅黑"/>
                <w:b/>
                <w:bCs/>
                <w:color w:val="auto"/>
                <w:lang w:eastAsia="zh-CN"/>
              </w:rPr>
              <w:t>（四）依法公开向股东征集股东权利；</w:t>
            </w:r>
          </w:p>
          <w:p w14:paraId="34DCD8E2">
            <w:pPr>
              <w:pStyle w:val="5"/>
              <w:wordWrap w:val="0"/>
              <w:spacing w:line="300" w:lineRule="atLeast"/>
              <w:rPr>
                <w:color w:val="auto"/>
                <w:lang w:eastAsia="zh-CN"/>
              </w:rPr>
            </w:pPr>
            <w:r>
              <w:rPr>
                <w:rFonts w:hint="eastAsia" w:cs="微软雅黑"/>
                <w:b/>
                <w:bCs/>
                <w:color w:val="auto"/>
                <w:lang w:eastAsia="zh-CN"/>
              </w:rPr>
              <w:t>（五）对可能损害公司或者中小股东权益的事项发表独立意见；</w:t>
            </w:r>
          </w:p>
          <w:p w14:paraId="1779302B">
            <w:pPr>
              <w:pStyle w:val="5"/>
              <w:wordWrap w:val="0"/>
              <w:spacing w:line="300" w:lineRule="atLeast"/>
              <w:rPr>
                <w:color w:val="auto"/>
                <w:lang w:eastAsia="zh-CN"/>
              </w:rPr>
            </w:pPr>
            <w:r>
              <w:rPr>
                <w:rFonts w:hint="eastAsia" w:cs="微软雅黑"/>
                <w:b/>
                <w:bCs/>
                <w:color w:val="auto"/>
                <w:lang w:eastAsia="zh-CN"/>
              </w:rPr>
              <w:t>（六）法律、行政法规、中国证监会规定和本章程规定的其他职权。</w:t>
            </w:r>
          </w:p>
          <w:p w14:paraId="1F39A1D6">
            <w:pPr>
              <w:pStyle w:val="5"/>
              <w:wordWrap w:val="0"/>
              <w:spacing w:line="300" w:lineRule="atLeast"/>
              <w:rPr>
                <w:color w:val="auto"/>
                <w:lang w:eastAsia="zh-CN"/>
              </w:rPr>
            </w:pPr>
            <w:r>
              <w:rPr>
                <w:rFonts w:hint="eastAsia" w:cs="微软雅黑"/>
                <w:b/>
                <w:bCs/>
                <w:color w:val="auto"/>
                <w:lang w:eastAsia="zh-CN"/>
              </w:rPr>
              <w:t>独立董事行使前款第一项至第三项所列职权的，应当经全体独立董事过半数同意。</w:t>
            </w:r>
          </w:p>
          <w:p w14:paraId="01025BC6">
            <w:pPr>
              <w:pStyle w:val="5"/>
              <w:wordWrap w:val="0"/>
              <w:spacing w:line="300" w:lineRule="atLeast"/>
              <w:rPr>
                <w:color w:val="auto"/>
                <w:lang w:eastAsia="zh-CN"/>
              </w:rPr>
            </w:pPr>
            <w:r>
              <w:rPr>
                <w:rFonts w:hint="eastAsia" w:cs="微软雅黑"/>
                <w:b/>
                <w:bCs/>
                <w:color w:val="auto"/>
                <w:lang w:eastAsia="zh-CN"/>
              </w:rPr>
              <w:t>独立董事行使第一款所列职权的，公司将及时披露。上述职权不能正常行使的，公司将披露具体情况和理由。</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528763EA">
            <w:pPr>
              <w:wordWrap w:val="0"/>
              <w:spacing w:line="15" w:lineRule="atLeast"/>
              <w:ind w:left="-150"/>
              <w:jc w:val="center"/>
              <w:rPr>
                <w:rFonts w:cs="微软雅黑"/>
                <w:color w:val="auto"/>
              </w:rPr>
            </w:pPr>
            <w:r>
              <w:rPr>
                <w:rFonts w:hint="eastAsia" w:cs="微软雅黑"/>
                <w:color w:val="auto"/>
              </w:rPr>
              <w:t>新增</w:t>
            </w:r>
          </w:p>
        </w:tc>
      </w:tr>
      <w:tr w14:paraId="492CF5B3">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37C3274D">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4C79375">
            <w:pPr>
              <w:wordWrap w:val="0"/>
              <w:spacing w:line="300" w:lineRule="atLeast"/>
              <w:rPr>
                <w:rFonts w:cs="微软雅黑"/>
                <w:color w:val="auto"/>
                <w:lang w:eastAsia="zh-CN"/>
              </w:rPr>
            </w:pPr>
            <w:r>
              <w:rPr>
                <w:rFonts w:hint="eastAsia" w:cs="微软雅黑"/>
                <w:b/>
                <w:bCs/>
                <w:color w:val="auto"/>
                <w:lang w:eastAsia="zh-CN"/>
              </w:rPr>
              <w:t>第一百三十二条</w:t>
            </w:r>
          </w:p>
          <w:p w14:paraId="0770CB38">
            <w:pPr>
              <w:pStyle w:val="5"/>
              <w:wordWrap w:val="0"/>
              <w:spacing w:line="300" w:lineRule="atLeast"/>
              <w:rPr>
                <w:color w:val="auto"/>
                <w:lang w:eastAsia="zh-CN"/>
              </w:rPr>
            </w:pPr>
            <w:r>
              <w:rPr>
                <w:rFonts w:hint="eastAsia" w:cs="微软雅黑"/>
                <w:b/>
                <w:bCs/>
                <w:color w:val="auto"/>
                <w:lang w:eastAsia="zh-CN"/>
              </w:rPr>
              <w:t>下列事项应当经公司全体独立董事过半数同意后，提交董事会审议：</w:t>
            </w:r>
          </w:p>
          <w:p w14:paraId="0D30E369">
            <w:pPr>
              <w:pStyle w:val="5"/>
              <w:wordWrap w:val="0"/>
              <w:spacing w:line="300" w:lineRule="atLeast"/>
              <w:rPr>
                <w:color w:val="auto"/>
                <w:lang w:eastAsia="zh-CN"/>
              </w:rPr>
            </w:pPr>
            <w:r>
              <w:rPr>
                <w:rFonts w:hint="eastAsia" w:cs="微软雅黑"/>
                <w:b/>
                <w:bCs/>
                <w:color w:val="auto"/>
                <w:lang w:eastAsia="zh-CN"/>
              </w:rPr>
              <w:t>（一）应当披露的关联交易；</w:t>
            </w:r>
          </w:p>
          <w:p w14:paraId="2790F23C">
            <w:pPr>
              <w:pStyle w:val="5"/>
              <w:wordWrap w:val="0"/>
              <w:spacing w:line="300" w:lineRule="atLeast"/>
              <w:rPr>
                <w:color w:val="auto"/>
                <w:lang w:eastAsia="zh-CN"/>
              </w:rPr>
            </w:pPr>
            <w:r>
              <w:rPr>
                <w:rFonts w:hint="eastAsia" w:cs="微软雅黑"/>
                <w:b/>
                <w:bCs/>
                <w:color w:val="auto"/>
                <w:lang w:eastAsia="zh-CN"/>
              </w:rPr>
              <w:t>（二）公司及相关方变更或者豁免承诺的方案；</w:t>
            </w:r>
          </w:p>
          <w:p w14:paraId="7EA9BF62">
            <w:pPr>
              <w:pStyle w:val="5"/>
              <w:wordWrap w:val="0"/>
              <w:spacing w:line="300" w:lineRule="atLeast"/>
              <w:rPr>
                <w:color w:val="auto"/>
                <w:lang w:eastAsia="zh-CN"/>
              </w:rPr>
            </w:pPr>
            <w:r>
              <w:rPr>
                <w:rFonts w:hint="eastAsia" w:cs="微软雅黑"/>
                <w:b/>
                <w:bCs/>
                <w:color w:val="auto"/>
                <w:lang w:eastAsia="zh-CN"/>
              </w:rPr>
              <w:t>（三）被收购上市公司董事会针对收购所作出的决策及采取的措施；</w:t>
            </w:r>
          </w:p>
          <w:p w14:paraId="51201FC4">
            <w:pPr>
              <w:pStyle w:val="5"/>
              <w:wordWrap w:val="0"/>
              <w:spacing w:line="300" w:lineRule="atLeast"/>
              <w:rPr>
                <w:color w:val="auto"/>
                <w:lang w:eastAsia="zh-CN"/>
              </w:rPr>
            </w:pPr>
            <w:r>
              <w:rPr>
                <w:rFonts w:hint="eastAsia" w:cs="微软雅黑"/>
                <w:b/>
                <w:bCs/>
                <w:color w:val="auto"/>
                <w:lang w:eastAsia="zh-CN"/>
              </w:rPr>
              <w:t>（四）法律、行政法规、中国证监会规定和本章程规定的其他事项。</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586F8422">
            <w:pPr>
              <w:wordWrap w:val="0"/>
              <w:spacing w:line="15" w:lineRule="atLeast"/>
              <w:ind w:left="-150"/>
              <w:jc w:val="center"/>
              <w:rPr>
                <w:rFonts w:cs="微软雅黑"/>
                <w:color w:val="auto"/>
              </w:rPr>
            </w:pPr>
            <w:r>
              <w:rPr>
                <w:rFonts w:hint="eastAsia" w:cs="微软雅黑"/>
                <w:color w:val="auto"/>
              </w:rPr>
              <w:t>新增</w:t>
            </w:r>
          </w:p>
        </w:tc>
      </w:tr>
      <w:tr w14:paraId="05F72601">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CDABCB3">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E8615B7">
            <w:pPr>
              <w:wordWrap w:val="0"/>
              <w:spacing w:line="300" w:lineRule="atLeast"/>
              <w:rPr>
                <w:rFonts w:cs="微软雅黑"/>
                <w:color w:val="auto"/>
                <w:lang w:eastAsia="zh-CN"/>
              </w:rPr>
            </w:pPr>
            <w:r>
              <w:rPr>
                <w:rFonts w:hint="eastAsia" w:cs="微软雅黑"/>
                <w:b/>
                <w:bCs/>
                <w:color w:val="auto"/>
                <w:lang w:eastAsia="zh-CN"/>
              </w:rPr>
              <w:t>第一百三十三条</w:t>
            </w:r>
          </w:p>
          <w:p w14:paraId="08FBDC89">
            <w:pPr>
              <w:pStyle w:val="5"/>
              <w:wordWrap w:val="0"/>
              <w:spacing w:line="300" w:lineRule="atLeast"/>
              <w:rPr>
                <w:color w:val="auto"/>
                <w:lang w:eastAsia="zh-CN"/>
              </w:rPr>
            </w:pPr>
            <w:r>
              <w:rPr>
                <w:rFonts w:hint="eastAsia" w:cs="微软雅黑"/>
                <w:b/>
                <w:bCs/>
                <w:color w:val="auto"/>
                <w:lang w:eastAsia="zh-CN"/>
              </w:rPr>
              <w:t>公司建立全部由独立董事参加的专门会议机制。董事会审议关联交易等事项的，由独立董事专门会议事先认可。</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41481916">
            <w:pPr>
              <w:wordWrap w:val="0"/>
              <w:spacing w:line="15" w:lineRule="atLeast"/>
              <w:ind w:left="-150"/>
              <w:jc w:val="center"/>
              <w:rPr>
                <w:rFonts w:cs="微软雅黑"/>
                <w:color w:val="auto"/>
              </w:rPr>
            </w:pPr>
            <w:r>
              <w:rPr>
                <w:rFonts w:hint="eastAsia" w:cs="微软雅黑"/>
                <w:color w:val="auto"/>
              </w:rPr>
              <w:t>新增</w:t>
            </w:r>
          </w:p>
        </w:tc>
      </w:tr>
      <w:tr w14:paraId="64C74C31">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579B300">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8D50182">
            <w:pPr>
              <w:wordWrap w:val="0"/>
              <w:spacing w:line="300" w:lineRule="atLeast"/>
              <w:rPr>
                <w:rFonts w:cs="微软雅黑"/>
                <w:color w:val="auto"/>
                <w:lang w:eastAsia="zh-CN"/>
              </w:rPr>
            </w:pPr>
            <w:r>
              <w:rPr>
                <w:rFonts w:hint="eastAsia" w:cs="微软雅黑"/>
                <w:b/>
                <w:bCs/>
                <w:color w:val="auto"/>
                <w:lang w:eastAsia="zh-CN"/>
              </w:rPr>
              <w:t>第一百三十四条</w:t>
            </w:r>
          </w:p>
          <w:p w14:paraId="7EA7B176">
            <w:pPr>
              <w:pStyle w:val="5"/>
              <w:wordWrap w:val="0"/>
              <w:spacing w:line="300" w:lineRule="atLeast"/>
              <w:rPr>
                <w:color w:val="auto"/>
                <w:lang w:eastAsia="zh-CN"/>
              </w:rPr>
            </w:pPr>
            <w:r>
              <w:rPr>
                <w:rFonts w:hint="eastAsia" w:cs="微软雅黑"/>
                <w:b/>
                <w:bCs/>
                <w:color w:val="auto"/>
                <w:lang w:eastAsia="zh-CN"/>
              </w:rPr>
              <w:t>公司定期或不定期召开独立董事专门会议。本章程第一百三十二条第一款第一项至第三项、第一百三十三条所列事项，应当经独立董事专门会议审议。</w:t>
            </w:r>
          </w:p>
          <w:p w14:paraId="025008E3">
            <w:pPr>
              <w:pStyle w:val="5"/>
              <w:wordWrap w:val="0"/>
              <w:spacing w:line="300" w:lineRule="atLeast"/>
              <w:rPr>
                <w:color w:val="auto"/>
                <w:lang w:eastAsia="zh-CN"/>
              </w:rPr>
            </w:pPr>
            <w:r>
              <w:rPr>
                <w:rFonts w:hint="eastAsia" w:cs="微软雅黑"/>
                <w:b/>
                <w:bCs/>
                <w:color w:val="auto"/>
                <w:lang w:eastAsia="zh-CN"/>
              </w:rPr>
              <w:t>独立董事专门会议可以根据需要研究讨论公司其他事项。独立董事专门会议由过半数独立董事共同推举一名独立董事召集和主持；召集人不履职或者不能履职时，两名及以上独立董事可以自行召集并推举一名代表主持。</w:t>
            </w:r>
          </w:p>
          <w:p w14:paraId="53719A3F">
            <w:pPr>
              <w:pStyle w:val="5"/>
              <w:wordWrap w:val="0"/>
              <w:spacing w:line="300" w:lineRule="atLeast"/>
              <w:rPr>
                <w:color w:val="auto"/>
                <w:lang w:eastAsia="zh-CN"/>
              </w:rPr>
            </w:pPr>
            <w:r>
              <w:rPr>
                <w:rFonts w:hint="eastAsia" w:cs="微软雅黑"/>
                <w:b/>
                <w:bCs/>
                <w:color w:val="auto"/>
                <w:lang w:eastAsia="zh-CN"/>
              </w:rPr>
              <w:t>独立董事专门会议应当按规定制作会议记录，独立董事的意见应当在会议记录中载明。独立董事应当对会议记录签字确认。</w:t>
            </w:r>
          </w:p>
          <w:p w14:paraId="48373C0E">
            <w:pPr>
              <w:pStyle w:val="5"/>
              <w:wordWrap w:val="0"/>
              <w:spacing w:line="300" w:lineRule="atLeast"/>
              <w:rPr>
                <w:color w:val="auto"/>
                <w:lang w:eastAsia="zh-CN"/>
              </w:rPr>
            </w:pPr>
            <w:r>
              <w:rPr>
                <w:rFonts w:hint="eastAsia" w:cs="微软雅黑"/>
                <w:b/>
                <w:bCs/>
                <w:color w:val="auto"/>
                <w:lang w:eastAsia="zh-CN"/>
              </w:rPr>
              <w:t>公司为独立董事专门会议的召开提供便利和支持。</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0A07B56A">
            <w:pPr>
              <w:wordWrap w:val="0"/>
              <w:spacing w:line="15" w:lineRule="atLeast"/>
              <w:ind w:left="-150"/>
              <w:jc w:val="center"/>
              <w:rPr>
                <w:rFonts w:cs="微软雅黑"/>
                <w:color w:val="auto"/>
              </w:rPr>
            </w:pPr>
            <w:r>
              <w:rPr>
                <w:rFonts w:hint="eastAsia" w:cs="微软雅黑"/>
                <w:color w:val="auto"/>
              </w:rPr>
              <w:t>新增</w:t>
            </w:r>
          </w:p>
        </w:tc>
      </w:tr>
      <w:tr w14:paraId="6F8AE9C5">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CC2E5D7">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6BF8547A">
            <w:pPr>
              <w:wordWrap w:val="0"/>
              <w:spacing w:line="300" w:lineRule="atLeast"/>
              <w:rPr>
                <w:rFonts w:cs="微软雅黑"/>
                <w:color w:val="auto"/>
                <w:lang w:eastAsia="zh-CN"/>
              </w:rPr>
            </w:pPr>
            <w:r>
              <w:rPr>
                <w:rFonts w:hint="eastAsia" w:cs="微软雅黑"/>
                <w:b/>
                <w:bCs/>
                <w:color w:val="auto"/>
                <w:lang w:eastAsia="zh-CN"/>
              </w:rPr>
              <w:t>第一百三十五条</w:t>
            </w:r>
          </w:p>
          <w:p w14:paraId="30CDB153">
            <w:pPr>
              <w:pStyle w:val="5"/>
              <w:wordWrap w:val="0"/>
              <w:spacing w:line="300" w:lineRule="atLeast"/>
              <w:rPr>
                <w:color w:val="auto"/>
                <w:lang w:eastAsia="zh-CN"/>
              </w:rPr>
            </w:pPr>
            <w:r>
              <w:rPr>
                <w:rFonts w:hint="eastAsia" w:cs="微软雅黑"/>
                <w:b/>
                <w:bCs/>
                <w:color w:val="auto"/>
                <w:lang w:eastAsia="zh-CN"/>
              </w:rPr>
              <w:t>公司董事会设置审计委员会，行使《公司法》规定的监事会的职权。</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5E18914C">
            <w:pPr>
              <w:wordWrap w:val="0"/>
              <w:spacing w:line="15" w:lineRule="atLeast"/>
              <w:ind w:left="-150"/>
              <w:jc w:val="center"/>
              <w:rPr>
                <w:rFonts w:cs="微软雅黑"/>
                <w:color w:val="auto"/>
              </w:rPr>
            </w:pPr>
            <w:r>
              <w:rPr>
                <w:rFonts w:hint="eastAsia" w:cs="微软雅黑"/>
                <w:color w:val="auto"/>
              </w:rPr>
              <w:t>新增</w:t>
            </w:r>
          </w:p>
        </w:tc>
      </w:tr>
      <w:tr w14:paraId="2A016B84">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3F37309D">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350CF3A">
            <w:pPr>
              <w:wordWrap w:val="0"/>
              <w:spacing w:line="300" w:lineRule="atLeast"/>
              <w:rPr>
                <w:rFonts w:cs="微软雅黑"/>
                <w:color w:val="auto"/>
                <w:lang w:eastAsia="zh-CN"/>
              </w:rPr>
            </w:pPr>
            <w:r>
              <w:rPr>
                <w:rFonts w:hint="eastAsia" w:cs="微软雅黑"/>
                <w:b/>
                <w:bCs/>
                <w:color w:val="auto"/>
                <w:lang w:eastAsia="zh-CN"/>
              </w:rPr>
              <w:t>第一百三十六条</w:t>
            </w:r>
          </w:p>
          <w:p w14:paraId="0E2AB5E5">
            <w:pPr>
              <w:pStyle w:val="5"/>
              <w:wordWrap w:val="0"/>
              <w:spacing w:line="300" w:lineRule="atLeast"/>
              <w:rPr>
                <w:color w:val="auto"/>
                <w:lang w:eastAsia="zh-CN"/>
              </w:rPr>
            </w:pPr>
            <w:r>
              <w:rPr>
                <w:rFonts w:hint="eastAsia" w:cs="微软雅黑"/>
                <w:b/>
                <w:bCs/>
                <w:color w:val="auto"/>
                <w:lang w:eastAsia="zh-CN"/>
              </w:rPr>
              <w:t>审计委员会成员为三名，为不在公司担任高级管理人员的董事，其中独立董事两名，由独立董事中会计专业人士担任召集人。</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1790D328">
            <w:pPr>
              <w:wordWrap w:val="0"/>
              <w:spacing w:line="15" w:lineRule="atLeast"/>
              <w:ind w:left="-150"/>
              <w:jc w:val="center"/>
              <w:rPr>
                <w:rFonts w:cs="微软雅黑"/>
                <w:color w:val="auto"/>
              </w:rPr>
            </w:pPr>
            <w:r>
              <w:rPr>
                <w:rFonts w:hint="eastAsia" w:cs="微软雅黑"/>
                <w:color w:val="auto"/>
              </w:rPr>
              <w:t>新增</w:t>
            </w:r>
          </w:p>
        </w:tc>
      </w:tr>
      <w:tr w14:paraId="66B1DCEF">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13867375">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28081471">
            <w:pPr>
              <w:wordWrap w:val="0"/>
              <w:spacing w:line="300" w:lineRule="atLeast"/>
              <w:rPr>
                <w:rFonts w:cs="微软雅黑"/>
                <w:color w:val="auto"/>
                <w:lang w:eastAsia="zh-CN"/>
              </w:rPr>
            </w:pPr>
            <w:r>
              <w:rPr>
                <w:rFonts w:hint="eastAsia" w:cs="微软雅黑"/>
                <w:b/>
                <w:bCs/>
                <w:color w:val="auto"/>
                <w:lang w:eastAsia="zh-CN"/>
              </w:rPr>
              <w:t>第一百三十七条</w:t>
            </w:r>
          </w:p>
          <w:p w14:paraId="5904EAB9">
            <w:pPr>
              <w:pStyle w:val="5"/>
              <w:wordWrap w:val="0"/>
              <w:spacing w:line="300" w:lineRule="atLeast"/>
              <w:rPr>
                <w:color w:val="auto"/>
                <w:lang w:eastAsia="zh-CN"/>
              </w:rPr>
            </w:pPr>
            <w:r>
              <w:rPr>
                <w:rFonts w:hint="eastAsia" w:cs="微软雅黑"/>
                <w:b/>
                <w:bCs/>
                <w:color w:val="auto"/>
                <w:lang w:eastAsia="zh-CN"/>
              </w:rPr>
              <w:t>审计委员会负责审核公司财务信息及其披露、监督及评估内外部审计工作和内部控制，下列事项应当经审计委员会全体成员过半数同意后，提交董事会审议：</w:t>
            </w:r>
          </w:p>
          <w:p w14:paraId="2CAD9379">
            <w:pPr>
              <w:pStyle w:val="5"/>
              <w:wordWrap w:val="0"/>
              <w:spacing w:line="300" w:lineRule="atLeast"/>
              <w:rPr>
                <w:color w:val="auto"/>
                <w:lang w:eastAsia="zh-CN"/>
              </w:rPr>
            </w:pPr>
            <w:r>
              <w:rPr>
                <w:rFonts w:hint="eastAsia" w:cs="微软雅黑"/>
                <w:b/>
                <w:bCs/>
                <w:color w:val="auto"/>
                <w:lang w:eastAsia="zh-CN"/>
              </w:rPr>
              <w:t>（一）披露财务会计报告及定期报告中的财务信息、内部控制评价报告；</w:t>
            </w:r>
          </w:p>
          <w:p w14:paraId="19FF61C0">
            <w:pPr>
              <w:pStyle w:val="5"/>
              <w:wordWrap w:val="0"/>
              <w:spacing w:line="300" w:lineRule="atLeast"/>
              <w:rPr>
                <w:color w:val="auto"/>
                <w:lang w:eastAsia="zh-CN"/>
              </w:rPr>
            </w:pPr>
            <w:r>
              <w:rPr>
                <w:rFonts w:hint="eastAsia" w:cs="微软雅黑"/>
                <w:b/>
                <w:bCs/>
                <w:color w:val="auto"/>
                <w:lang w:eastAsia="zh-CN"/>
              </w:rPr>
              <w:t>（二）聘用或者解聘承办公司审计业务的会计师事务所；</w:t>
            </w:r>
          </w:p>
          <w:p w14:paraId="7555BF97">
            <w:pPr>
              <w:pStyle w:val="5"/>
              <w:wordWrap w:val="0"/>
              <w:spacing w:line="300" w:lineRule="atLeast"/>
              <w:rPr>
                <w:color w:val="auto"/>
                <w:lang w:eastAsia="zh-CN"/>
              </w:rPr>
            </w:pPr>
            <w:r>
              <w:rPr>
                <w:rFonts w:hint="eastAsia" w:cs="微软雅黑"/>
                <w:b/>
                <w:bCs/>
                <w:color w:val="auto"/>
                <w:lang w:eastAsia="zh-CN"/>
              </w:rPr>
              <w:t>（三）聘任或者解聘公司财务负责人；</w:t>
            </w:r>
          </w:p>
          <w:p w14:paraId="75A3F093">
            <w:pPr>
              <w:pStyle w:val="5"/>
              <w:wordWrap w:val="0"/>
              <w:spacing w:line="300" w:lineRule="atLeast"/>
              <w:rPr>
                <w:color w:val="auto"/>
                <w:lang w:eastAsia="zh-CN"/>
              </w:rPr>
            </w:pPr>
            <w:r>
              <w:rPr>
                <w:rFonts w:hint="eastAsia" w:cs="微软雅黑"/>
                <w:b/>
                <w:bCs/>
                <w:color w:val="auto"/>
                <w:lang w:eastAsia="zh-CN"/>
              </w:rPr>
              <w:t>（四）因会计准则变更以外的原因作出会计政策、会计估计变更或者重大会计差错更正；</w:t>
            </w:r>
          </w:p>
          <w:p w14:paraId="2D5126D2">
            <w:pPr>
              <w:pStyle w:val="5"/>
              <w:wordWrap w:val="0"/>
              <w:spacing w:line="300" w:lineRule="atLeast"/>
              <w:rPr>
                <w:color w:val="auto"/>
                <w:lang w:eastAsia="zh-CN"/>
              </w:rPr>
            </w:pPr>
            <w:r>
              <w:rPr>
                <w:rFonts w:hint="eastAsia" w:cs="微软雅黑"/>
                <w:b/>
                <w:bCs/>
                <w:color w:val="auto"/>
                <w:lang w:eastAsia="zh-CN"/>
              </w:rPr>
              <w:t>（五）法律、行政法规、中国证监会规定和本章程规定的其他事项。</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1D4B2407">
            <w:pPr>
              <w:wordWrap w:val="0"/>
              <w:spacing w:line="15" w:lineRule="atLeast"/>
              <w:ind w:left="-150"/>
              <w:jc w:val="center"/>
              <w:rPr>
                <w:rFonts w:cs="微软雅黑"/>
                <w:color w:val="auto"/>
              </w:rPr>
            </w:pPr>
            <w:r>
              <w:rPr>
                <w:rFonts w:hint="eastAsia" w:cs="微软雅黑"/>
                <w:color w:val="auto"/>
              </w:rPr>
              <w:t>新增</w:t>
            </w:r>
          </w:p>
        </w:tc>
      </w:tr>
      <w:tr w14:paraId="50F8DFB1">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075A619">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C71EECA">
            <w:pPr>
              <w:wordWrap w:val="0"/>
              <w:spacing w:line="300" w:lineRule="atLeast"/>
              <w:rPr>
                <w:rFonts w:cs="微软雅黑"/>
                <w:color w:val="auto"/>
                <w:lang w:eastAsia="zh-CN"/>
              </w:rPr>
            </w:pPr>
            <w:r>
              <w:rPr>
                <w:rFonts w:hint="eastAsia" w:cs="微软雅黑"/>
                <w:b/>
                <w:bCs/>
                <w:color w:val="auto"/>
                <w:lang w:eastAsia="zh-CN"/>
              </w:rPr>
              <w:t>第一百三十八条</w:t>
            </w:r>
          </w:p>
          <w:p w14:paraId="49E28FD4">
            <w:pPr>
              <w:pStyle w:val="5"/>
              <w:wordWrap w:val="0"/>
              <w:spacing w:line="300" w:lineRule="atLeast"/>
              <w:rPr>
                <w:color w:val="auto"/>
                <w:lang w:eastAsia="zh-CN"/>
              </w:rPr>
            </w:pPr>
            <w:r>
              <w:rPr>
                <w:rFonts w:hint="eastAsia" w:cs="微软雅黑"/>
                <w:b/>
                <w:bCs/>
                <w:color w:val="auto"/>
                <w:lang w:eastAsia="zh-CN"/>
              </w:rPr>
              <w:t>审计委员会每季度至少召开一次会议。两名及以上成员提议，或者召集人认为有必要时，可以召开临时会议。审计委员会会议须有三分之二以上成员出席方可举行。</w:t>
            </w:r>
          </w:p>
          <w:p w14:paraId="13B486B2">
            <w:pPr>
              <w:pStyle w:val="5"/>
              <w:wordWrap w:val="0"/>
              <w:spacing w:line="300" w:lineRule="atLeast"/>
              <w:rPr>
                <w:color w:val="auto"/>
                <w:lang w:eastAsia="zh-CN"/>
              </w:rPr>
            </w:pPr>
            <w:r>
              <w:rPr>
                <w:rFonts w:hint="eastAsia" w:cs="微软雅黑"/>
                <w:b/>
                <w:bCs/>
                <w:color w:val="auto"/>
                <w:lang w:eastAsia="zh-CN"/>
              </w:rPr>
              <w:t>审计委员会作出决议，应当经审计委员会成员的过半数通过。</w:t>
            </w:r>
          </w:p>
          <w:p w14:paraId="0FA00381">
            <w:pPr>
              <w:pStyle w:val="5"/>
              <w:wordWrap w:val="0"/>
              <w:spacing w:line="300" w:lineRule="atLeast"/>
              <w:rPr>
                <w:color w:val="auto"/>
                <w:lang w:eastAsia="zh-CN"/>
              </w:rPr>
            </w:pPr>
            <w:r>
              <w:rPr>
                <w:rFonts w:hint="eastAsia" w:cs="微软雅黑"/>
                <w:b/>
                <w:bCs/>
                <w:color w:val="auto"/>
                <w:lang w:eastAsia="zh-CN"/>
              </w:rPr>
              <w:t>审计委员会决议的表决，应当一人一票。</w:t>
            </w:r>
          </w:p>
          <w:p w14:paraId="08B31F1E">
            <w:pPr>
              <w:pStyle w:val="5"/>
              <w:wordWrap w:val="0"/>
              <w:spacing w:line="300" w:lineRule="atLeast"/>
              <w:rPr>
                <w:color w:val="auto"/>
                <w:lang w:eastAsia="zh-CN"/>
              </w:rPr>
            </w:pPr>
            <w:r>
              <w:rPr>
                <w:rFonts w:hint="eastAsia" w:cs="微软雅黑"/>
                <w:b/>
                <w:bCs/>
                <w:color w:val="auto"/>
                <w:lang w:eastAsia="zh-CN"/>
              </w:rPr>
              <w:t>审计委员会决议应当按规定制作会议记录，出席会议的审计委员会成员应当在会议记录上签名。</w:t>
            </w:r>
          </w:p>
          <w:p w14:paraId="5ABD7EAA">
            <w:pPr>
              <w:pStyle w:val="5"/>
              <w:wordWrap w:val="0"/>
              <w:spacing w:line="300" w:lineRule="atLeast"/>
              <w:rPr>
                <w:color w:val="auto"/>
                <w:lang w:eastAsia="zh-CN"/>
              </w:rPr>
            </w:pPr>
            <w:r>
              <w:rPr>
                <w:rFonts w:hint="eastAsia" w:cs="微软雅黑"/>
                <w:b/>
                <w:bCs/>
                <w:color w:val="auto"/>
                <w:lang w:eastAsia="zh-CN"/>
              </w:rPr>
              <w:t>审计委员会工作规程由董事会负责制定。</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32B12583">
            <w:pPr>
              <w:wordWrap w:val="0"/>
              <w:spacing w:line="15" w:lineRule="atLeast"/>
              <w:ind w:left="-150"/>
              <w:jc w:val="center"/>
              <w:rPr>
                <w:rFonts w:cs="微软雅黑"/>
                <w:color w:val="auto"/>
              </w:rPr>
            </w:pPr>
            <w:r>
              <w:rPr>
                <w:rFonts w:hint="eastAsia" w:cs="微软雅黑"/>
                <w:color w:val="auto"/>
              </w:rPr>
              <w:t>新增</w:t>
            </w:r>
          </w:p>
        </w:tc>
      </w:tr>
      <w:tr w14:paraId="1A9E0126">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6AA5F9D">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12313D5">
            <w:pPr>
              <w:wordWrap w:val="0"/>
              <w:spacing w:line="300" w:lineRule="atLeast"/>
              <w:rPr>
                <w:rFonts w:cs="微软雅黑"/>
                <w:color w:val="auto"/>
                <w:lang w:eastAsia="zh-CN"/>
              </w:rPr>
            </w:pPr>
            <w:r>
              <w:rPr>
                <w:rFonts w:hint="eastAsia" w:cs="微软雅黑"/>
                <w:b/>
                <w:bCs/>
                <w:color w:val="auto"/>
                <w:lang w:eastAsia="zh-CN"/>
              </w:rPr>
              <w:t>第一百四十条</w:t>
            </w:r>
          </w:p>
          <w:p w14:paraId="39BC875B">
            <w:pPr>
              <w:pStyle w:val="5"/>
              <w:wordWrap w:val="0"/>
              <w:spacing w:line="300" w:lineRule="atLeast"/>
              <w:rPr>
                <w:color w:val="auto"/>
                <w:lang w:eastAsia="zh-CN"/>
              </w:rPr>
            </w:pPr>
            <w:r>
              <w:rPr>
                <w:rFonts w:hint="eastAsia" w:cs="微软雅黑"/>
                <w:b/>
                <w:bCs/>
                <w:color w:val="auto"/>
                <w:lang w:eastAsia="zh-CN"/>
              </w:rPr>
              <w:t>战略与投资委员会成员为三名，其中独立董事一名，由董事长担任召集人。</w:t>
            </w:r>
          </w:p>
          <w:p w14:paraId="10A171A6">
            <w:pPr>
              <w:pStyle w:val="5"/>
              <w:wordWrap w:val="0"/>
              <w:spacing w:line="300" w:lineRule="atLeast"/>
              <w:rPr>
                <w:color w:val="auto"/>
                <w:lang w:eastAsia="zh-CN"/>
              </w:rPr>
            </w:pPr>
            <w:r>
              <w:rPr>
                <w:rFonts w:hint="eastAsia" w:cs="微软雅黑"/>
                <w:b/>
                <w:bCs/>
                <w:color w:val="auto"/>
                <w:lang w:eastAsia="zh-CN"/>
              </w:rPr>
              <w:t>战略与投资委员会对公司长期发展战略和重大投资决策进行研究并提出建议。</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1C91A61A">
            <w:pPr>
              <w:wordWrap w:val="0"/>
              <w:spacing w:line="15" w:lineRule="atLeast"/>
              <w:ind w:left="-150"/>
              <w:jc w:val="center"/>
              <w:rPr>
                <w:rFonts w:cs="微软雅黑"/>
                <w:color w:val="auto"/>
              </w:rPr>
            </w:pPr>
            <w:r>
              <w:rPr>
                <w:rFonts w:hint="eastAsia" w:cs="微软雅黑"/>
                <w:color w:val="auto"/>
              </w:rPr>
              <w:t>新增</w:t>
            </w:r>
          </w:p>
        </w:tc>
      </w:tr>
      <w:tr w14:paraId="08163618">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3A9ED025">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9A3DDE6">
            <w:pPr>
              <w:wordWrap w:val="0"/>
              <w:spacing w:line="300" w:lineRule="atLeast"/>
              <w:rPr>
                <w:rFonts w:cs="微软雅黑"/>
                <w:color w:val="auto"/>
                <w:lang w:eastAsia="zh-CN"/>
              </w:rPr>
            </w:pPr>
            <w:r>
              <w:rPr>
                <w:rFonts w:hint="eastAsia" w:cs="微软雅黑"/>
                <w:b/>
                <w:bCs/>
                <w:color w:val="auto"/>
                <w:lang w:eastAsia="zh-CN"/>
              </w:rPr>
              <w:t>第一百四十一条</w:t>
            </w:r>
          </w:p>
          <w:p w14:paraId="1E84C52E">
            <w:pPr>
              <w:pStyle w:val="5"/>
              <w:wordWrap w:val="0"/>
              <w:spacing w:line="300" w:lineRule="atLeast"/>
              <w:rPr>
                <w:color w:val="auto"/>
                <w:lang w:eastAsia="zh-CN"/>
              </w:rPr>
            </w:pPr>
            <w:r>
              <w:rPr>
                <w:rFonts w:hint="eastAsia" w:cs="微软雅黑"/>
                <w:b/>
                <w:bCs/>
                <w:color w:val="auto"/>
                <w:lang w:eastAsia="zh-CN"/>
              </w:rPr>
              <w:t>提名委员会成员为三人，其中独立董事应当过半数，并由独立董事担任召集人。</w:t>
            </w:r>
          </w:p>
          <w:p w14:paraId="668D3CAA">
            <w:pPr>
              <w:pStyle w:val="5"/>
              <w:wordWrap w:val="0"/>
              <w:spacing w:line="300" w:lineRule="atLeast"/>
              <w:rPr>
                <w:color w:val="auto"/>
                <w:lang w:eastAsia="zh-CN"/>
              </w:rPr>
            </w:pPr>
            <w:r>
              <w:rPr>
                <w:rFonts w:hint="eastAsia" w:cs="微软雅黑"/>
                <w:b/>
                <w:bCs/>
                <w:color w:val="auto"/>
                <w:lang w:eastAsia="zh-CN"/>
              </w:rPr>
              <w:t>提名委员会负责拟定董事、高级管理人员的选择标准和程序，对董事、高级管理人员人选及其任职资格进行遴选、审核，并就下列事项向董事会提出建议：</w:t>
            </w:r>
          </w:p>
          <w:p w14:paraId="535D467C">
            <w:pPr>
              <w:pStyle w:val="5"/>
              <w:wordWrap w:val="0"/>
              <w:spacing w:line="300" w:lineRule="atLeast"/>
              <w:rPr>
                <w:color w:val="auto"/>
              </w:rPr>
            </w:pPr>
            <w:r>
              <w:rPr>
                <w:rFonts w:hint="eastAsia" w:cs="微软雅黑"/>
                <w:b/>
                <w:bCs/>
                <w:color w:val="auto"/>
              </w:rPr>
              <w:t>（一）提名或者任免董事；</w:t>
            </w:r>
          </w:p>
          <w:p w14:paraId="3C65DF22">
            <w:pPr>
              <w:pStyle w:val="5"/>
              <w:wordWrap w:val="0"/>
              <w:spacing w:line="300" w:lineRule="atLeast"/>
              <w:rPr>
                <w:color w:val="auto"/>
                <w:lang w:eastAsia="zh-CN"/>
              </w:rPr>
            </w:pPr>
            <w:r>
              <w:rPr>
                <w:rFonts w:hint="eastAsia" w:cs="微软雅黑"/>
                <w:b/>
                <w:bCs/>
                <w:color w:val="auto"/>
                <w:lang w:eastAsia="zh-CN"/>
              </w:rPr>
              <w:t>（二）聘任或者解聘高级管理人员；</w:t>
            </w:r>
          </w:p>
          <w:p w14:paraId="2B2DFE42">
            <w:pPr>
              <w:pStyle w:val="5"/>
              <w:wordWrap w:val="0"/>
              <w:spacing w:line="300" w:lineRule="atLeast"/>
              <w:rPr>
                <w:color w:val="auto"/>
                <w:lang w:eastAsia="zh-CN"/>
              </w:rPr>
            </w:pPr>
            <w:r>
              <w:rPr>
                <w:rFonts w:hint="eastAsia" w:cs="微软雅黑"/>
                <w:b/>
                <w:bCs/>
                <w:color w:val="auto"/>
                <w:lang w:eastAsia="zh-CN"/>
              </w:rPr>
              <w:t>（三）法律、行政法规、中国证监会规定和本章程规定的其他事项。</w:t>
            </w:r>
          </w:p>
          <w:p w14:paraId="1E7FFAD4">
            <w:pPr>
              <w:pStyle w:val="5"/>
              <w:wordWrap w:val="0"/>
              <w:spacing w:line="300" w:lineRule="atLeast"/>
              <w:rPr>
                <w:color w:val="auto"/>
                <w:lang w:eastAsia="zh-CN"/>
              </w:rPr>
            </w:pPr>
            <w:r>
              <w:rPr>
                <w:rFonts w:hint="eastAsia" w:cs="微软雅黑"/>
                <w:b/>
                <w:bCs/>
                <w:color w:val="auto"/>
                <w:lang w:eastAsia="zh-CN"/>
              </w:rPr>
              <w:t>董事会对提名委员会的建议未采纳或者未完全采纳的，应当在董事会决议中记载提名委员会的意见及未采纳的具体理由，并进行披露。</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2EC64A1E">
            <w:pPr>
              <w:wordWrap w:val="0"/>
              <w:spacing w:line="15" w:lineRule="atLeast"/>
              <w:ind w:left="-150"/>
              <w:jc w:val="center"/>
              <w:rPr>
                <w:rFonts w:cs="微软雅黑"/>
                <w:color w:val="auto"/>
              </w:rPr>
            </w:pPr>
            <w:r>
              <w:rPr>
                <w:rFonts w:hint="eastAsia" w:cs="微软雅黑"/>
                <w:color w:val="auto"/>
              </w:rPr>
              <w:t>新增</w:t>
            </w:r>
          </w:p>
        </w:tc>
      </w:tr>
      <w:tr w14:paraId="15225600">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725FE59">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679B8F0C">
            <w:pPr>
              <w:wordWrap w:val="0"/>
              <w:spacing w:line="300" w:lineRule="atLeast"/>
              <w:rPr>
                <w:rFonts w:cs="微软雅黑"/>
                <w:color w:val="auto"/>
                <w:lang w:eastAsia="zh-CN"/>
              </w:rPr>
            </w:pPr>
            <w:r>
              <w:rPr>
                <w:rFonts w:hint="eastAsia" w:cs="微软雅黑"/>
                <w:b/>
                <w:bCs/>
                <w:color w:val="auto"/>
                <w:lang w:eastAsia="zh-CN"/>
              </w:rPr>
              <w:t>第一百四十二条</w:t>
            </w:r>
          </w:p>
          <w:p w14:paraId="55CB9CB8">
            <w:pPr>
              <w:pStyle w:val="5"/>
              <w:wordWrap w:val="0"/>
              <w:spacing w:line="300" w:lineRule="atLeast"/>
              <w:rPr>
                <w:color w:val="auto"/>
                <w:lang w:eastAsia="zh-CN"/>
              </w:rPr>
            </w:pPr>
            <w:r>
              <w:rPr>
                <w:rFonts w:hint="eastAsia" w:cs="微软雅黑"/>
                <w:b/>
                <w:bCs/>
                <w:color w:val="auto"/>
                <w:lang w:eastAsia="zh-CN"/>
              </w:rPr>
              <w:t>薪酬与考核委员会成员为三人，其中独立董事应当过半数，并由独立董事担任召集人。</w:t>
            </w:r>
          </w:p>
          <w:p w14:paraId="7F48251E">
            <w:pPr>
              <w:pStyle w:val="5"/>
              <w:wordWrap w:val="0"/>
              <w:spacing w:line="300" w:lineRule="atLeast"/>
              <w:rPr>
                <w:color w:val="auto"/>
                <w:lang w:eastAsia="zh-CN"/>
              </w:rPr>
            </w:pPr>
            <w:r>
              <w:rPr>
                <w:rFonts w:hint="eastAsia" w:cs="微软雅黑"/>
                <w:b/>
                <w:bCs/>
                <w:color w:val="auto"/>
                <w:lang w:eastAsia="zh-CN"/>
              </w:rPr>
              <w:t>薪酬与考核委员会负责制定董事、高级管理人员的考核标准并进行考核，制定、审查董事、高级管理人员的薪酬决定机制、决策流程、支付与止付追索安排等薪酬政策与方案，并就下列事项向董事会提出建议：</w:t>
            </w:r>
          </w:p>
          <w:p w14:paraId="0DC4EDC8">
            <w:pPr>
              <w:pStyle w:val="5"/>
              <w:wordWrap w:val="0"/>
              <w:spacing w:line="300" w:lineRule="atLeast"/>
              <w:rPr>
                <w:color w:val="auto"/>
                <w:lang w:eastAsia="zh-CN"/>
              </w:rPr>
            </w:pPr>
            <w:r>
              <w:rPr>
                <w:rFonts w:hint="eastAsia" w:cs="微软雅黑"/>
                <w:b/>
                <w:bCs/>
                <w:color w:val="auto"/>
                <w:lang w:eastAsia="zh-CN"/>
              </w:rPr>
              <w:t>（一）董事、高级管理人员的薪酬；</w:t>
            </w:r>
          </w:p>
          <w:p w14:paraId="56E2CB20">
            <w:pPr>
              <w:pStyle w:val="5"/>
              <w:wordWrap w:val="0"/>
              <w:spacing w:line="300" w:lineRule="atLeast"/>
              <w:rPr>
                <w:color w:val="auto"/>
                <w:lang w:eastAsia="zh-CN"/>
              </w:rPr>
            </w:pPr>
            <w:r>
              <w:rPr>
                <w:rFonts w:hint="eastAsia" w:cs="微软雅黑"/>
                <w:b/>
                <w:bCs/>
                <w:color w:val="auto"/>
                <w:lang w:eastAsia="zh-CN"/>
              </w:rPr>
              <w:t>（二）制定或者变更股权激励计划、员工持股计划，激励对象获授权益、行使权益条件的成就；</w:t>
            </w:r>
          </w:p>
          <w:p w14:paraId="559770AD">
            <w:pPr>
              <w:pStyle w:val="5"/>
              <w:wordWrap w:val="0"/>
              <w:spacing w:line="300" w:lineRule="atLeast"/>
              <w:rPr>
                <w:color w:val="auto"/>
                <w:lang w:eastAsia="zh-CN"/>
              </w:rPr>
            </w:pPr>
            <w:r>
              <w:rPr>
                <w:rFonts w:hint="eastAsia" w:cs="微软雅黑"/>
                <w:b/>
                <w:bCs/>
                <w:color w:val="auto"/>
                <w:lang w:eastAsia="zh-CN"/>
              </w:rPr>
              <w:t>（三）董事、高级管理人员在拟分拆所属子公司安排持股计划；</w:t>
            </w:r>
          </w:p>
          <w:p w14:paraId="2DCA85D3">
            <w:pPr>
              <w:pStyle w:val="5"/>
              <w:wordWrap w:val="0"/>
              <w:spacing w:line="300" w:lineRule="atLeast"/>
              <w:rPr>
                <w:color w:val="auto"/>
                <w:lang w:eastAsia="zh-CN"/>
              </w:rPr>
            </w:pPr>
            <w:r>
              <w:rPr>
                <w:rFonts w:hint="eastAsia" w:cs="微软雅黑"/>
                <w:b/>
                <w:bCs/>
                <w:color w:val="auto"/>
                <w:lang w:eastAsia="zh-CN"/>
              </w:rPr>
              <w:t>（四）法律、行政法规、中国证监会规定和本章程规定的其他事项。</w:t>
            </w:r>
          </w:p>
          <w:p w14:paraId="4D7CB57C">
            <w:pPr>
              <w:pStyle w:val="5"/>
              <w:wordWrap w:val="0"/>
              <w:spacing w:line="300" w:lineRule="atLeast"/>
              <w:rPr>
                <w:color w:val="auto"/>
                <w:lang w:eastAsia="zh-CN"/>
              </w:rPr>
            </w:pPr>
            <w:r>
              <w:rPr>
                <w:rFonts w:hint="eastAsia" w:cs="微软雅黑"/>
                <w:b/>
                <w:bCs/>
                <w:color w:val="auto"/>
                <w:lang w:eastAsia="zh-CN"/>
              </w:rPr>
              <w:t>董事会对薪酬与考核委员会的建议未采纳或者未完全采纳的，应当在董事会决议中记载薪酬与考核委员会的意见及未采纳的具体理由，并进行披露。</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444B3AFA">
            <w:pPr>
              <w:wordWrap w:val="0"/>
              <w:spacing w:line="15" w:lineRule="atLeast"/>
              <w:ind w:left="-150"/>
              <w:jc w:val="center"/>
              <w:rPr>
                <w:rFonts w:cs="微软雅黑"/>
                <w:color w:val="auto"/>
              </w:rPr>
            </w:pPr>
            <w:r>
              <w:rPr>
                <w:rFonts w:hint="eastAsia" w:cs="微软雅黑"/>
                <w:color w:val="auto"/>
              </w:rPr>
              <w:t>新增</w:t>
            </w:r>
          </w:p>
        </w:tc>
      </w:tr>
      <w:tr w14:paraId="47B88A89">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6149F4EC">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6D45E10A">
            <w:pPr>
              <w:wordWrap w:val="0"/>
              <w:spacing w:line="300" w:lineRule="atLeast"/>
              <w:rPr>
                <w:rFonts w:cs="微软雅黑"/>
                <w:color w:val="auto"/>
                <w:lang w:eastAsia="zh-CN"/>
              </w:rPr>
            </w:pPr>
            <w:r>
              <w:rPr>
                <w:rFonts w:hint="eastAsia" w:cs="微软雅黑"/>
                <w:b/>
                <w:bCs/>
                <w:color w:val="auto"/>
                <w:lang w:eastAsia="zh-CN"/>
              </w:rPr>
              <w:t>第一百五十三条</w:t>
            </w:r>
          </w:p>
          <w:p w14:paraId="2CD73EA3">
            <w:pPr>
              <w:pStyle w:val="5"/>
              <w:wordWrap w:val="0"/>
              <w:spacing w:line="300" w:lineRule="atLeast"/>
              <w:rPr>
                <w:color w:val="auto"/>
                <w:lang w:eastAsia="zh-CN"/>
              </w:rPr>
            </w:pPr>
            <w:r>
              <w:rPr>
                <w:rFonts w:hint="eastAsia" w:cs="微软雅黑"/>
                <w:b/>
                <w:bCs/>
                <w:color w:val="auto"/>
                <w:lang w:eastAsia="zh-CN"/>
              </w:rPr>
              <w:t>高级管理人员执行公司职务，给他人造成损害的，公司将承担赔偿责任；高级管理人员存在故意或者重大过失的，也应当承担赔偿责任。</w:t>
            </w:r>
          </w:p>
          <w:p w14:paraId="588AAC62">
            <w:pPr>
              <w:pStyle w:val="5"/>
              <w:wordWrap w:val="0"/>
              <w:spacing w:line="300" w:lineRule="atLeast"/>
              <w:rPr>
                <w:color w:val="auto"/>
                <w:lang w:eastAsia="zh-CN"/>
              </w:rPr>
            </w:pPr>
            <w:r>
              <w:rPr>
                <w:rFonts w:hint="eastAsia" w:cs="微软雅黑"/>
                <w:b/>
                <w:bCs/>
                <w:color w:val="auto"/>
                <w:lang w:eastAsia="zh-CN"/>
              </w:rPr>
              <w:t>高级管理人员执行公司职务时违反法律、行政法规、部门规章或者本章程的规定，给公司造成损失的，应当承担赔偿责任。</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5B041C24">
            <w:pPr>
              <w:wordWrap w:val="0"/>
              <w:spacing w:line="15" w:lineRule="atLeast"/>
              <w:ind w:left="-150"/>
              <w:jc w:val="center"/>
              <w:rPr>
                <w:rFonts w:cs="微软雅黑"/>
                <w:color w:val="auto"/>
              </w:rPr>
            </w:pPr>
            <w:r>
              <w:rPr>
                <w:rFonts w:hint="eastAsia" w:cs="微软雅黑"/>
                <w:color w:val="auto"/>
              </w:rPr>
              <w:t>新增</w:t>
            </w:r>
          </w:p>
        </w:tc>
      </w:tr>
      <w:tr w14:paraId="60ED8ED2">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DA79479">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0F78C3E">
            <w:pPr>
              <w:wordWrap w:val="0"/>
              <w:spacing w:line="300" w:lineRule="atLeast"/>
              <w:rPr>
                <w:rFonts w:cs="微软雅黑"/>
                <w:color w:val="auto"/>
                <w:lang w:eastAsia="zh-CN"/>
              </w:rPr>
            </w:pPr>
            <w:r>
              <w:rPr>
                <w:rFonts w:hint="eastAsia" w:cs="微软雅黑"/>
                <w:b/>
                <w:bCs/>
                <w:color w:val="auto"/>
                <w:lang w:eastAsia="zh-CN"/>
              </w:rPr>
              <w:t>第一百五十四条</w:t>
            </w:r>
          </w:p>
          <w:p w14:paraId="63CC1FC1">
            <w:pPr>
              <w:pStyle w:val="5"/>
              <w:wordWrap w:val="0"/>
              <w:spacing w:line="300" w:lineRule="atLeast"/>
              <w:rPr>
                <w:color w:val="auto"/>
                <w:lang w:eastAsia="zh-CN"/>
              </w:rPr>
            </w:pPr>
            <w:r>
              <w:rPr>
                <w:rFonts w:hint="eastAsia" w:cs="微软雅黑"/>
                <w:b/>
                <w:bCs/>
                <w:color w:val="auto"/>
                <w:lang w:eastAsia="zh-CN"/>
              </w:rPr>
              <w:t>公司高级管理人员应当忠实履行职务，维护公司和全体股东的最大利益。公司高级管理人员因未能忠实履行职务或者违背诚信义务，给公司和社会公众股股东的利益造成损害的，应当依法承担赔偿责任。</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28EB2B6C">
            <w:pPr>
              <w:wordWrap w:val="0"/>
              <w:spacing w:line="15" w:lineRule="atLeast"/>
              <w:ind w:left="-150"/>
              <w:jc w:val="center"/>
              <w:rPr>
                <w:rFonts w:cs="微软雅黑"/>
                <w:color w:val="auto"/>
              </w:rPr>
            </w:pPr>
            <w:r>
              <w:rPr>
                <w:rFonts w:hint="eastAsia" w:cs="微软雅黑"/>
                <w:color w:val="auto"/>
              </w:rPr>
              <w:t>新增</w:t>
            </w:r>
          </w:p>
        </w:tc>
      </w:tr>
      <w:tr w14:paraId="196F37E3">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148CFE29">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FFF25A2">
            <w:pPr>
              <w:wordWrap w:val="0"/>
              <w:spacing w:line="300" w:lineRule="atLeast"/>
              <w:rPr>
                <w:rFonts w:cs="微软雅黑"/>
                <w:color w:val="auto"/>
                <w:lang w:eastAsia="zh-CN"/>
              </w:rPr>
            </w:pPr>
            <w:r>
              <w:rPr>
                <w:rFonts w:hint="eastAsia" w:cs="微软雅黑"/>
                <w:b/>
                <w:bCs/>
                <w:color w:val="auto"/>
                <w:lang w:eastAsia="zh-CN"/>
              </w:rPr>
              <w:t>第一百六十六条</w:t>
            </w:r>
          </w:p>
          <w:p w14:paraId="7A53C7A3">
            <w:pPr>
              <w:pStyle w:val="5"/>
              <w:wordWrap w:val="0"/>
              <w:spacing w:line="300" w:lineRule="atLeast"/>
              <w:rPr>
                <w:color w:val="auto"/>
                <w:lang w:eastAsia="zh-CN"/>
              </w:rPr>
            </w:pPr>
            <w:r>
              <w:rPr>
                <w:rFonts w:hint="eastAsia" w:cs="微软雅黑"/>
                <w:b/>
                <w:bCs/>
                <w:color w:val="auto"/>
                <w:lang w:eastAsia="zh-CN"/>
              </w:rPr>
              <w:t>公司实行内部审计制度，明确内部审计工作的领导体制、职责权限、人员配备、经费保障、审计结果运用和责任追究等。</w:t>
            </w:r>
          </w:p>
          <w:p w14:paraId="7B1EA7EE">
            <w:pPr>
              <w:pStyle w:val="5"/>
              <w:wordWrap w:val="0"/>
              <w:spacing w:line="300" w:lineRule="atLeast"/>
              <w:rPr>
                <w:color w:val="auto"/>
                <w:lang w:eastAsia="zh-CN"/>
              </w:rPr>
            </w:pPr>
            <w:r>
              <w:rPr>
                <w:rFonts w:hint="eastAsia" w:cs="微软雅黑"/>
                <w:b/>
                <w:bCs/>
                <w:color w:val="auto"/>
                <w:lang w:eastAsia="zh-CN"/>
              </w:rPr>
              <w:t>公司内部审计制度经董事会批准后实施，并对外披露。</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621D4F11">
            <w:pPr>
              <w:wordWrap w:val="0"/>
              <w:spacing w:line="15" w:lineRule="atLeast"/>
              <w:ind w:left="-150"/>
              <w:jc w:val="center"/>
              <w:rPr>
                <w:rFonts w:cs="微软雅黑"/>
                <w:color w:val="auto"/>
              </w:rPr>
            </w:pPr>
            <w:r>
              <w:rPr>
                <w:rFonts w:hint="eastAsia" w:cs="微软雅黑"/>
                <w:color w:val="auto"/>
              </w:rPr>
              <w:t>新增</w:t>
            </w:r>
          </w:p>
        </w:tc>
      </w:tr>
      <w:tr w14:paraId="3078F946">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ABFCAD7">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AD58FF9">
            <w:pPr>
              <w:wordWrap w:val="0"/>
              <w:spacing w:line="300" w:lineRule="atLeast"/>
              <w:rPr>
                <w:rFonts w:cs="微软雅黑"/>
                <w:color w:val="auto"/>
                <w:lang w:eastAsia="zh-CN"/>
              </w:rPr>
            </w:pPr>
            <w:r>
              <w:rPr>
                <w:rFonts w:hint="eastAsia" w:cs="微软雅黑"/>
                <w:b/>
                <w:bCs/>
                <w:color w:val="auto"/>
                <w:lang w:eastAsia="zh-CN"/>
              </w:rPr>
              <w:t>第一百六十八条</w:t>
            </w:r>
          </w:p>
          <w:p w14:paraId="3E00EC38">
            <w:pPr>
              <w:pStyle w:val="5"/>
              <w:wordWrap w:val="0"/>
              <w:spacing w:line="300" w:lineRule="atLeast"/>
              <w:rPr>
                <w:color w:val="auto"/>
                <w:lang w:eastAsia="zh-CN"/>
              </w:rPr>
            </w:pPr>
            <w:r>
              <w:rPr>
                <w:rFonts w:hint="eastAsia" w:cs="微软雅黑"/>
                <w:b/>
                <w:bCs/>
                <w:color w:val="auto"/>
                <w:lang w:eastAsia="zh-CN"/>
              </w:rPr>
              <w:t>内部审计机构向董事会负责。</w:t>
            </w:r>
          </w:p>
          <w:p w14:paraId="4472F2FD">
            <w:pPr>
              <w:pStyle w:val="5"/>
              <w:wordWrap w:val="0"/>
              <w:spacing w:line="300" w:lineRule="atLeast"/>
              <w:rPr>
                <w:color w:val="auto"/>
                <w:lang w:eastAsia="zh-CN"/>
              </w:rPr>
            </w:pPr>
            <w:r>
              <w:rPr>
                <w:rFonts w:hint="eastAsia" w:cs="微软雅黑"/>
                <w:b/>
                <w:bCs/>
                <w:color w:val="auto"/>
                <w:lang w:eastAsia="zh-CN"/>
              </w:rPr>
              <w:t>内部审计机构在对公司业务活动、风险管理、内部控制、财务信息监督检查过程中，应当接受审计委员会的监督指导。内部审计机构发现相关重大问题或者线索，应当立即向审计委员会直接报告。</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08E0BB2A">
            <w:pPr>
              <w:wordWrap w:val="0"/>
              <w:spacing w:line="15" w:lineRule="atLeast"/>
              <w:ind w:left="-150"/>
              <w:jc w:val="center"/>
              <w:rPr>
                <w:rFonts w:cs="微软雅黑"/>
                <w:color w:val="auto"/>
              </w:rPr>
            </w:pPr>
            <w:r>
              <w:rPr>
                <w:rFonts w:hint="eastAsia" w:cs="微软雅黑"/>
                <w:color w:val="auto"/>
              </w:rPr>
              <w:t>新增</w:t>
            </w:r>
          </w:p>
        </w:tc>
      </w:tr>
      <w:tr w14:paraId="6B325BA4">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2BFFC30E">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DEAB4A6">
            <w:pPr>
              <w:wordWrap w:val="0"/>
              <w:spacing w:line="300" w:lineRule="atLeast"/>
              <w:rPr>
                <w:rFonts w:cs="微软雅黑"/>
                <w:color w:val="auto"/>
                <w:lang w:eastAsia="zh-CN"/>
              </w:rPr>
            </w:pPr>
            <w:r>
              <w:rPr>
                <w:rFonts w:hint="eastAsia" w:cs="微软雅黑"/>
                <w:b/>
                <w:bCs/>
                <w:color w:val="auto"/>
                <w:lang w:eastAsia="zh-CN"/>
              </w:rPr>
              <w:t>第一百六十九条</w:t>
            </w:r>
          </w:p>
          <w:p w14:paraId="0020FF81">
            <w:pPr>
              <w:pStyle w:val="5"/>
              <w:wordWrap w:val="0"/>
              <w:spacing w:line="300" w:lineRule="atLeast"/>
              <w:rPr>
                <w:color w:val="auto"/>
                <w:lang w:eastAsia="zh-CN"/>
              </w:rPr>
            </w:pPr>
            <w:r>
              <w:rPr>
                <w:rFonts w:hint="eastAsia" w:cs="微软雅黑"/>
                <w:b/>
                <w:bCs/>
                <w:color w:val="auto"/>
                <w:lang w:eastAsia="zh-CN"/>
              </w:rPr>
              <w:t>公司内部控制评价的具体组织实施工作由内部审计机构负责。公司根据内部审计机构出具、审计委员会审议后的评价报告及相关资料，出具年度内部控制评价报告。</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0CF69803">
            <w:pPr>
              <w:wordWrap w:val="0"/>
              <w:spacing w:line="15" w:lineRule="atLeast"/>
              <w:ind w:left="-150"/>
              <w:jc w:val="center"/>
              <w:rPr>
                <w:rFonts w:cs="微软雅黑"/>
                <w:color w:val="auto"/>
              </w:rPr>
            </w:pPr>
            <w:r>
              <w:rPr>
                <w:rFonts w:hint="eastAsia" w:cs="微软雅黑"/>
                <w:color w:val="auto"/>
              </w:rPr>
              <w:t>新增</w:t>
            </w:r>
          </w:p>
        </w:tc>
      </w:tr>
      <w:tr w14:paraId="5246E9F2">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5F2A5C6">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8CE4338">
            <w:pPr>
              <w:wordWrap w:val="0"/>
              <w:spacing w:line="300" w:lineRule="atLeast"/>
              <w:rPr>
                <w:rFonts w:cs="微软雅黑"/>
                <w:color w:val="auto"/>
                <w:lang w:eastAsia="zh-CN"/>
              </w:rPr>
            </w:pPr>
            <w:r>
              <w:rPr>
                <w:rFonts w:hint="eastAsia" w:cs="微软雅黑"/>
                <w:b/>
                <w:bCs/>
                <w:color w:val="auto"/>
                <w:lang w:eastAsia="zh-CN"/>
              </w:rPr>
              <w:t>第一百七十条</w:t>
            </w:r>
          </w:p>
          <w:p w14:paraId="2BF58E37">
            <w:pPr>
              <w:pStyle w:val="5"/>
              <w:wordWrap w:val="0"/>
              <w:spacing w:line="300" w:lineRule="atLeast"/>
              <w:rPr>
                <w:color w:val="auto"/>
                <w:lang w:eastAsia="zh-CN"/>
              </w:rPr>
            </w:pPr>
            <w:r>
              <w:rPr>
                <w:rFonts w:hint="eastAsia" w:cs="微软雅黑"/>
                <w:b/>
                <w:bCs/>
                <w:color w:val="auto"/>
                <w:lang w:eastAsia="zh-CN"/>
              </w:rPr>
              <w:t>审计委员会与会计师事务所、国家审计机构等外部审计单位进行沟通时，内部审计机构应积极配合，提供必要的支持和协作。</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065DA9C7">
            <w:pPr>
              <w:wordWrap w:val="0"/>
              <w:spacing w:line="15" w:lineRule="atLeast"/>
              <w:ind w:left="-150"/>
              <w:jc w:val="center"/>
              <w:rPr>
                <w:rFonts w:cs="微软雅黑"/>
                <w:color w:val="auto"/>
              </w:rPr>
            </w:pPr>
            <w:r>
              <w:rPr>
                <w:rFonts w:hint="eastAsia" w:cs="微软雅黑"/>
                <w:color w:val="auto"/>
              </w:rPr>
              <w:t>新增</w:t>
            </w:r>
          </w:p>
        </w:tc>
      </w:tr>
      <w:tr w14:paraId="7DF4C3C8">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589BAAA">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FCAC5C1">
            <w:pPr>
              <w:wordWrap w:val="0"/>
              <w:spacing w:line="300" w:lineRule="atLeast"/>
              <w:rPr>
                <w:rFonts w:cs="微软雅黑"/>
                <w:color w:val="auto"/>
                <w:lang w:eastAsia="zh-CN"/>
              </w:rPr>
            </w:pPr>
            <w:r>
              <w:rPr>
                <w:rFonts w:hint="eastAsia" w:cs="微软雅黑"/>
                <w:b/>
                <w:bCs/>
                <w:color w:val="auto"/>
                <w:lang w:eastAsia="zh-CN"/>
              </w:rPr>
              <w:t>第一百八十四条</w:t>
            </w:r>
          </w:p>
          <w:p w14:paraId="71114737">
            <w:pPr>
              <w:pStyle w:val="5"/>
              <w:wordWrap w:val="0"/>
              <w:spacing w:line="300" w:lineRule="atLeast"/>
              <w:rPr>
                <w:color w:val="auto"/>
                <w:lang w:eastAsia="zh-CN"/>
              </w:rPr>
            </w:pPr>
            <w:r>
              <w:rPr>
                <w:rFonts w:hint="eastAsia" w:cs="微软雅黑"/>
                <w:b/>
                <w:bCs/>
                <w:color w:val="auto"/>
                <w:lang w:eastAsia="zh-CN"/>
              </w:rPr>
              <w:t>公司合并支付的价款不超过本公司净资产百分之十的，可以不经股东会决议，但本章程另有规定的除外。</w:t>
            </w:r>
          </w:p>
          <w:p w14:paraId="3EE5FB79">
            <w:pPr>
              <w:pStyle w:val="5"/>
              <w:wordWrap w:val="0"/>
              <w:spacing w:line="300" w:lineRule="atLeast"/>
              <w:rPr>
                <w:color w:val="auto"/>
                <w:lang w:eastAsia="zh-CN"/>
              </w:rPr>
            </w:pPr>
            <w:r>
              <w:rPr>
                <w:rFonts w:hint="eastAsia" w:cs="微软雅黑"/>
                <w:b/>
                <w:bCs/>
                <w:color w:val="auto"/>
                <w:lang w:eastAsia="zh-CN"/>
              </w:rPr>
              <w:t>公司依照前款规定合并不经股东会决议的，应当经董事会决议。</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17ED196A">
            <w:pPr>
              <w:wordWrap w:val="0"/>
              <w:spacing w:line="15" w:lineRule="atLeast"/>
              <w:ind w:left="-150"/>
              <w:jc w:val="center"/>
              <w:rPr>
                <w:rFonts w:cs="微软雅黑"/>
                <w:color w:val="auto"/>
              </w:rPr>
            </w:pPr>
            <w:r>
              <w:rPr>
                <w:rFonts w:hint="eastAsia" w:cs="微软雅黑"/>
                <w:color w:val="auto"/>
              </w:rPr>
              <w:t>新增</w:t>
            </w:r>
          </w:p>
        </w:tc>
      </w:tr>
      <w:tr w14:paraId="4DB73A92">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3207CC6A">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039C29D">
            <w:pPr>
              <w:wordWrap w:val="0"/>
              <w:spacing w:line="300" w:lineRule="atLeast"/>
              <w:rPr>
                <w:rFonts w:cs="微软雅黑"/>
                <w:color w:val="auto"/>
                <w:lang w:eastAsia="zh-CN"/>
              </w:rPr>
            </w:pPr>
            <w:r>
              <w:rPr>
                <w:rFonts w:hint="eastAsia" w:cs="微软雅黑"/>
                <w:b/>
                <w:bCs/>
                <w:color w:val="auto"/>
                <w:lang w:eastAsia="zh-CN"/>
              </w:rPr>
              <w:t>第一百九十条</w:t>
            </w:r>
          </w:p>
          <w:p w14:paraId="72EC0581">
            <w:pPr>
              <w:pStyle w:val="5"/>
              <w:wordWrap w:val="0"/>
              <w:spacing w:line="300" w:lineRule="atLeast"/>
              <w:rPr>
                <w:color w:val="auto"/>
                <w:lang w:eastAsia="zh-CN"/>
              </w:rPr>
            </w:pPr>
            <w:r>
              <w:rPr>
                <w:rFonts w:hint="eastAsia" w:cs="微软雅黑"/>
                <w:b/>
                <w:bCs/>
                <w:color w:val="auto"/>
                <w:lang w:eastAsia="zh-CN"/>
              </w:rPr>
              <w:t>公司依照本章程第一百六十条第二款的规定弥补亏损后，仍有亏损的，可以减少注册资本弥补亏损。减少注册资本弥补亏损的，公司不得向股东分配，也不得免除股东缴纳出资或者股款的义务。</w:t>
            </w:r>
          </w:p>
          <w:p w14:paraId="639C2B75">
            <w:pPr>
              <w:pStyle w:val="5"/>
              <w:wordWrap w:val="0"/>
              <w:spacing w:line="300" w:lineRule="atLeast"/>
              <w:rPr>
                <w:color w:val="auto"/>
                <w:lang w:eastAsia="zh-CN"/>
              </w:rPr>
            </w:pPr>
            <w:r>
              <w:rPr>
                <w:rFonts w:hint="eastAsia" w:cs="微软雅黑"/>
                <w:b/>
                <w:bCs/>
                <w:color w:val="auto"/>
                <w:lang w:eastAsia="zh-CN"/>
              </w:rPr>
              <w:t>依照前款规定减少注册资本的，不适用本章程第一百九十条第二款的规定，但应当自股东会作出减少注册资本决议之日起三十日内在符合中国证监会规定条件的媒体上或者国家企业信用信息公示系统上公告。</w:t>
            </w:r>
          </w:p>
          <w:p w14:paraId="793C229C">
            <w:pPr>
              <w:pStyle w:val="5"/>
              <w:wordWrap w:val="0"/>
              <w:spacing w:line="300" w:lineRule="atLeast"/>
              <w:rPr>
                <w:color w:val="auto"/>
                <w:lang w:eastAsia="zh-CN"/>
              </w:rPr>
            </w:pPr>
            <w:r>
              <w:rPr>
                <w:rFonts w:hint="eastAsia" w:cs="微软雅黑"/>
                <w:b/>
                <w:bCs/>
                <w:color w:val="auto"/>
                <w:lang w:eastAsia="zh-CN"/>
              </w:rPr>
              <w:t>公司依照前两款的规定减少注册资本后，在法定公积金和任意公积金累计额达到公司注册资本百分之五十前，不得分配利润。</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1308A539">
            <w:pPr>
              <w:wordWrap w:val="0"/>
              <w:spacing w:line="15" w:lineRule="atLeast"/>
              <w:ind w:left="-150"/>
              <w:jc w:val="center"/>
              <w:rPr>
                <w:rFonts w:cs="微软雅黑"/>
                <w:color w:val="auto"/>
              </w:rPr>
            </w:pPr>
            <w:r>
              <w:rPr>
                <w:rFonts w:hint="eastAsia" w:cs="微软雅黑"/>
                <w:color w:val="auto"/>
              </w:rPr>
              <w:t>新增</w:t>
            </w:r>
          </w:p>
        </w:tc>
      </w:tr>
      <w:tr w14:paraId="5442E14B">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94EDC18">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315E2B28">
            <w:pPr>
              <w:wordWrap w:val="0"/>
              <w:spacing w:line="300" w:lineRule="atLeast"/>
              <w:rPr>
                <w:rFonts w:cs="微软雅黑"/>
                <w:color w:val="auto"/>
                <w:lang w:eastAsia="zh-CN"/>
              </w:rPr>
            </w:pPr>
            <w:r>
              <w:rPr>
                <w:rFonts w:hint="eastAsia" w:cs="微软雅黑"/>
                <w:b/>
                <w:bCs/>
                <w:color w:val="auto"/>
                <w:lang w:eastAsia="zh-CN"/>
              </w:rPr>
              <w:t>第一百九十一条</w:t>
            </w:r>
          </w:p>
          <w:p w14:paraId="04AA7E58">
            <w:pPr>
              <w:pStyle w:val="5"/>
              <w:wordWrap w:val="0"/>
              <w:spacing w:line="300" w:lineRule="atLeast"/>
              <w:rPr>
                <w:color w:val="auto"/>
                <w:lang w:eastAsia="zh-CN"/>
              </w:rPr>
            </w:pPr>
            <w:r>
              <w:rPr>
                <w:rFonts w:hint="eastAsia" w:cs="微软雅黑"/>
                <w:b/>
                <w:bCs/>
                <w:color w:val="auto"/>
                <w:lang w:eastAsia="zh-CN"/>
              </w:rPr>
              <w:t>违反《公司法》及其他相关规定减少注册资本的，股东应当退还其收到的资金，减免股东出资的应当恢复原状；给公司造成损失的，股东及负有责任的董事、高级管理人员应当承担赔偿责任。</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1BBD9D29">
            <w:pPr>
              <w:wordWrap w:val="0"/>
              <w:spacing w:line="15" w:lineRule="atLeast"/>
              <w:ind w:left="-150"/>
              <w:jc w:val="center"/>
              <w:rPr>
                <w:rFonts w:cs="微软雅黑"/>
                <w:color w:val="auto"/>
              </w:rPr>
            </w:pPr>
            <w:r>
              <w:rPr>
                <w:rFonts w:hint="eastAsia" w:cs="微软雅黑"/>
                <w:color w:val="auto"/>
              </w:rPr>
              <w:t>新增</w:t>
            </w:r>
          </w:p>
        </w:tc>
      </w:tr>
      <w:tr w14:paraId="01F6FAFF">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24C9EB51">
            <w:pPr>
              <w:wordWrap w:val="0"/>
              <w:spacing w:line="300" w:lineRule="atLeast"/>
              <w:rPr>
                <w:rFonts w:cs="微软雅黑"/>
                <w:color w:val="auto"/>
              </w:rPr>
            </w:pPr>
            <w:r>
              <w:rPr>
                <w:rFonts w:hint="eastAsia" w:cs="微软雅黑"/>
                <w:color w:val="auto"/>
              </w:rPr>
              <w:t>--</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1553992">
            <w:pPr>
              <w:wordWrap w:val="0"/>
              <w:spacing w:line="300" w:lineRule="atLeast"/>
              <w:rPr>
                <w:rFonts w:cs="微软雅黑"/>
                <w:color w:val="auto"/>
                <w:lang w:eastAsia="zh-CN"/>
              </w:rPr>
            </w:pPr>
            <w:r>
              <w:rPr>
                <w:rFonts w:hint="eastAsia" w:cs="微软雅黑"/>
                <w:b/>
                <w:bCs/>
                <w:color w:val="auto"/>
                <w:lang w:eastAsia="zh-CN"/>
              </w:rPr>
              <w:t>第一百九十二条</w:t>
            </w:r>
          </w:p>
          <w:p w14:paraId="6D8E8A40">
            <w:pPr>
              <w:pStyle w:val="5"/>
              <w:wordWrap w:val="0"/>
              <w:spacing w:line="300" w:lineRule="atLeast"/>
              <w:rPr>
                <w:color w:val="auto"/>
                <w:lang w:eastAsia="zh-CN"/>
              </w:rPr>
            </w:pPr>
            <w:r>
              <w:rPr>
                <w:rFonts w:hint="eastAsia" w:cs="微软雅黑"/>
                <w:b/>
                <w:bCs/>
                <w:color w:val="auto"/>
                <w:lang w:eastAsia="zh-CN"/>
              </w:rPr>
              <w:t>公司为增加注册资本发行新股时，股东不享有优先认购权，本章程另有规定或者股东会决议决定股东享有优先认购权的除外。</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105AAEF7">
            <w:pPr>
              <w:wordWrap w:val="0"/>
              <w:spacing w:line="15" w:lineRule="atLeast"/>
              <w:ind w:left="-150"/>
              <w:jc w:val="center"/>
              <w:rPr>
                <w:rFonts w:cs="微软雅黑"/>
                <w:color w:val="auto"/>
              </w:rPr>
            </w:pPr>
            <w:r>
              <w:rPr>
                <w:rFonts w:hint="eastAsia" w:cs="微软雅黑"/>
                <w:color w:val="auto"/>
              </w:rPr>
              <w:t>新增</w:t>
            </w:r>
          </w:p>
        </w:tc>
      </w:tr>
      <w:tr w14:paraId="7C226E28">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B07C420">
            <w:pPr>
              <w:wordWrap w:val="0"/>
              <w:spacing w:line="300" w:lineRule="atLeast"/>
              <w:rPr>
                <w:rFonts w:cs="微软雅黑"/>
                <w:color w:val="auto"/>
                <w:lang w:eastAsia="zh-CN"/>
              </w:rPr>
            </w:pPr>
            <w:r>
              <w:rPr>
                <w:rFonts w:hint="eastAsia" w:cs="微软雅黑"/>
                <w:b/>
                <w:bCs/>
                <w:color w:val="auto"/>
                <w:lang w:eastAsia="zh-CN"/>
              </w:rPr>
              <w:t>第三十九条</w:t>
            </w:r>
          </w:p>
          <w:p w14:paraId="73FC085E">
            <w:pPr>
              <w:pStyle w:val="5"/>
              <w:wordWrap w:val="0"/>
              <w:spacing w:line="300" w:lineRule="atLeast"/>
              <w:rPr>
                <w:color w:val="auto"/>
                <w:lang w:eastAsia="zh-CN"/>
              </w:rPr>
            </w:pPr>
            <w:r>
              <w:rPr>
                <w:rFonts w:hint="eastAsia" w:cs="微软雅黑"/>
                <w:b/>
                <w:bCs/>
                <w:color w:val="auto"/>
                <w:lang w:eastAsia="zh-CN"/>
              </w:rPr>
              <w:t>持有公司5%以上有表决权股份的股东，将其持有的股份进行质押的，应当自该事实发生当日，向公司作出书面报告。</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26DA01F3">
            <w:pPr>
              <w:wordWrap w:val="0"/>
              <w:spacing w:line="300" w:lineRule="atLeast"/>
              <w:rPr>
                <w:rFonts w:cs="微软雅黑"/>
                <w:color w:val="auto"/>
              </w:rPr>
            </w:pPr>
            <w:r>
              <w:rPr>
                <w:rFonts w:hint="eastAsia" w:cs="微软雅黑"/>
                <w:color w:val="auto"/>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14898E3D">
            <w:pPr>
              <w:wordWrap w:val="0"/>
              <w:spacing w:line="15" w:lineRule="atLeast"/>
              <w:ind w:left="-150"/>
              <w:jc w:val="center"/>
              <w:rPr>
                <w:rFonts w:cs="微软雅黑"/>
                <w:color w:val="auto"/>
              </w:rPr>
            </w:pPr>
            <w:r>
              <w:rPr>
                <w:rFonts w:hint="eastAsia" w:cs="微软雅黑"/>
                <w:color w:val="auto"/>
              </w:rPr>
              <w:t>删除</w:t>
            </w:r>
          </w:p>
        </w:tc>
      </w:tr>
      <w:tr w14:paraId="3F06CDBB">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FE8F6FB">
            <w:pPr>
              <w:wordWrap w:val="0"/>
              <w:spacing w:line="300" w:lineRule="atLeast"/>
              <w:rPr>
                <w:rFonts w:cs="微软雅黑"/>
                <w:color w:val="auto"/>
                <w:lang w:eastAsia="zh-CN"/>
              </w:rPr>
            </w:pPr>
            <w:r>
              <w:rPr>
                <w:rFonts w:hint="eastAsia" w:cs="微软雅黑"/>
                <w:b/>
                <w:bCs/>
                <w:color w:val="auto"/>
                <w:lang w:eastAsia="zh-CN"/>
              </w:rPr>
              <w:t>第一百一十五条</w:t>
            </w:r>
          </w:p>
          <w:p w14:paraId="3757DE2A">
            <w:pPr>
              <w:pStyle w:val="5"/>
              <w:wordWrap w:val="0"/>
              <w:spacing w:line="300" w:lineRule="atLeast"/>
              <w:rPr>
                <w:color w:val="auto"/>
                <w:lang w:eastAsia="zh-CN"/>
              </w:rPr>
            </w:pPr>
            <w:r>
              <w:rPr>
                <w:rFonts w:hint="eastAsia" w:cs="微软雅黑"/>
                <w:b/>
                <w:bCs/>
                <w:color w:val="auto"/>
                <w:lang w:eastAsia="zh-CN"/>
              </w:rPr>
              <w:t>有下列情形之一的，董事会应当召开临时会议：</w:t>
            </w:r>
          </w:p>
          <w:p w14:paraId="40F2C913">
            <w:pPr>
              <w:pStyle w:val="5"/>
              <w:wordWrap w:val="0"/>
              <w:spacing w:line="300" w:lineRule="atLeast"/>
              <w:rPr>
                <w:color w:val="auto"/>
                <w:lang w:eastAsia="zh-CN"/>
              </w:rPr>
            </w:pPr>
            <w:r>
              <w:rPr>
                <w:rFonts w:hint="eastAsia" w:cs="微软雅黑"/>
                <w:b/>
                <w:bCs/>
                <w:color w:val="auto"/>
                <w:lang w:eastAsia="zh-CN"/>
              </w:rPr>
              <w:t>（一）代表十分之一以上表决权的股东提议时；</w:t>
            </w:r>
          </w:p>
          <w:p w14:paraId="3D18B33F">
            <w:pPr>
              <w:pStyle w:val="5"/>
              <w:wordWrap w:val="0"/>
              <w:spacing w:line="300" w:lineRule="atLeast"/>
              <w:rPr>
                <w:color w:val="auto"/>
                <w:lang w:eastAsia="zh-CN"/>
              </w:rPr>
            </w:pPr>
            <w:r>
              <w:rPr>
                <w:rFonts w:hint="eastAsia" w:cs="微软雅黑"/>
                <w:b/>
                <w:bCs/>
                <w:color w:val="auto"/>
                <w:lang w:eastAsia="zh-CN"/>
              </w:rPr>
              <w:t>（二）三分之一以上董事联名提议时；</w:t>
            </w:r>
          </w:p>
          <w:p w14:paraId="77A14D74">
            <w:pPr>
              <w:pStyle w:val="5"/>
              <w:wordWrap w:val="0"/>
              <w:spacing w:line="300" w:lineRule="atLeast"/>
              <w:rPr>
                <w:color w:val="auto"/>
                <w:lang w:eastAsia="zh-CN"/>
              </w:rPr>
            </w:pPr>
            <w:r>
              <w:rPr>
                <w:rFonts w:hint="eastAsia" w:cs="微软雅黑"/>
                <w:b/>
                <w:bCs/>
                <w:color w:val="auto"/>
                <w:lang w:eastAsia="zh-CN"/>
              </w:rPr>
              <w:t>（三）监事会提议时；</w:t>
            </w:r>
          </w:p>
          <w:p w14:paraId="0225459E">
            <w:pPr>
              <w:pStyle w:val="5"/>
              <w:wordWrap w:val="0"/>
              <w:spacing w:line="300" w:lineRule="atLeast"/>
              <w:rPr>
                <w:color w:val="auto"/>
                <w:lang w:eastAsia="zh-CN"/>
              </w:rPr>
            </w:pPr>
            <w:r>
              <w:rPr>
                <w:rFonts w:hint="eastAsia" w:cs="微软雅黑"/>
                <w:b/>
                <w:bCs/>
                <w:color w:val="auto"/>
                <w:lang w:eastAsia="zh-CN"/>
              </w:rPr>
              <w:t>（四）董事长认为必要时；</w:t>
            </w:r>
          </w:p>
          <w:p w14:paraId="6AEC7638">
            <w:pPr>
              <w:pStyle w:val="5"/>
              <w:wordWrap w:val="0"/>
              <w:spacing w:line="300" w:lineRule="atLeast"/>
              <w:rPr>
                <w:color w:val="auto"/>
                <w:lang w:eastAsia="zh-CN"/>
              </w:rPr>
            </w:pPr>
            <w:r>
              <w:rPr>
                <w:rFonts w:hint="eastAsia" w:cs="微软雅黑"/>
                <w:b/>
                <w:bCs/>
                <w:color w:val="auto"/>
                <w:lang w:eastAsia="zh-CN"/>
              </w:rPr>
              <w:t>（五）二分之一以上独立董事提议时；</w:t>
            </w:r>
          </w:p>
          <w:p w14:paraId="0C80288D">
            <w:pPr>
              <w:pStyle w:val="5"/>
              <w:wordWrap w:val="0"/>
              <w:spacing w:line="300" w:lineRule="atLeast"/>
              <w:rPr>
                <w:color w:val="auto"/>
                <w:lang w:eastAsia="zh-CN"/>
              </w:rPr>
            </w:pPr>
            <w:r>
              <w:rPr>
                <w:rFonts w:hint="eastAsia" w:cs="微软雅黑"/>
                <w:b/>
                <w:bCs/>
                <w:color w:val="auto"/>
                <w:lang w:eastAsia="zh-CN"/>
              </w:rPr>
              <w:t>（六）经理提议时；</w:t>
            </w:r>
          </w:p>
          <w:p w14:paraId="2BA06A7D">
            <w:pPr>
              <w:pStyle w:val="5"/>
              <w:wordWrap w:val="0"/>
              <w:spacing w:line="300" w:lineRule="atLeast"/>
              <w:rPr>
                <w:color w:val="auto"/>
                <w:lang w:eastAsia="zh-CN"/>
              </w:rPr>
            </w:pPr>
            <w:r>
              <w:rPr>
                <w:rFonts w:hint="eastAsia" w:cs="微软雅黑"/>
                <w:b/>
                <w:bCs/>
                <w:color w:val="auto"/>
                <w:lang w:eastAsia="zh-CN"/>
              </w:rPr>
              <w:t>（七）证券监管部门要求召开时；</w:t>
            </w:r>
          </w:p>
          <w:p w14:paraId="4421F8E7">
            <w:pPr>
              <w:pStyle w:val="5"/>
              <w:wordWrap w:val="0"/>
              <w:spacing w:line="300" w:lineRule="atLeast"/>
              <w:rPr>
                <w:color w:val="auto"/>
                <w:lang w:eastAsia="zh-CN"/>
              </w:rPr>
            </w:pPr>
            <w:r>
              <w:rPr>
                <w:rFonts w:hint="eastAsia" w:cs="微软雅黑"/>
                <w:b/>
                <w:bCs/>
                <w:color w:val="auto"/>
                <w:lang w:eastAsia="zh-CN"/>
              </w:rPr>
              <w:t>（八）本章程规定的其他情形。</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6656984C">
            <w:pPr>
              <w:wordWrap w:val="0"/>
              <w:spacing w:line="300" w:lineRule="atLeast"/>
              <w:rPr>
                <w:rFonts w:cs="微软雅黑"/>
                <w:color w:val="auto"/>
              </w:rPr>
            </w:pPr>
            <w:r>
              <w:rPr>
                <w:rFonts w:hint="eastAsia" w:cs="微软雅黑"/>
                <w:color w:val="auto"/>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231D8868">
            <w:pPr>
              <w:wordWrap w:val="0"/>
              <w:spacing w:line="15" w:lineRule="atLeast"/>
              <w:ind w:left="-150"/>
              <w:jc w:val="center"/>
              <w:rPr>
                <w:rFonts w:cs="微软雅黑"/>
                <w:color w:val="auto"/>
              </w:rPr>
            </w:pPr>
            <w:r>
              <w:rPr>
                <w:rFonts w:hint="eastAsia" w:cs="微软雅黑"/>
                <w:color w:val="auto"/>
              </w:rPr>
              <w:t>删除</w:t>
            </w:r>
          </w:p>
        </w:tc>
      </w:tr>
      <w:tr w14:paraId="58D72FB8">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30F5182">
            <w:pPr>
              <w:wordWrap w:val="0"/>
              <w:spacing w:line="300" w:lineRule="atLeast"/>
              <w:rPr>
                <w:rFonts w:cs="微软雅黑"/>
                <w:color w:val="auto"/>
                <w:lang w:eastAsia="zh-CN"/>
              </w:rPr>
            </w:pPr>
            <w:r>
              <w:rPr>
                <w:rFonts w:hint="eastAsia" w:cs="微软雅黑"/>
                <w:b/>
                <w:bCs/>
                <w:color w:val="auto"/>
                <w:lang w:eastAsia="zh-CN"/>
              </w:rPr>
              <w:t>第一百三十四条</w:t>
            </w:r>
          </w:p>
          <w:p w14:paraId="7DB6A225">
            <w:pPr>
              <w:pStyle w:val="5"/>
              <w:wordWrap w:val="0"/>
              <w:spacing w:line="300" w:lineRule="atLeast"/>
              <w:rPr>
                <w:color w:val="auto"/>
                <w:lang w:eastAsia="zh-CN"/>
              </w:rPr>
            </w:pPr>
            <w:r>
              <w:rPr>
                <w:rFonts w:hint="eastAsia" w:cs="微软雅黑"/>
                <w:b/>
                <w:bCs/>
                <w:color w:val="auto"/>
                <w:lang w:eastAsia="zh-CN"/>
              </w:rPr>
              <w:t>高级管理人员执行公司职务时违反法律、行政法规、部门规章或本章程的规定，给公司造成损失的，应当承担赔偿责任。</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62774EF1">
            <w:pPr>
              <w:wordWrap w:val="0"/>
              <w:spacing w:line="300" w:lineRule="atLeast"/>
              <w:rPr>
                <w:rFonts w:cs="微软雅黑"/>
                <w:color w:val="auto"/>
              </w:rPr>
            </w:pPr>
            <w:r>
              <w:rPr>
                <w:rFonts w:hint="eastAsia" w:cs="微软雅黑"/>
                <w:color w:val="auto"/>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161C5AE1">
            <w:pPr>
              <w:wordWrap w:val="0"/>
              <w:spacing w:line="15" w:lineRule="atLeast"/>
              <w:ind w:left="-150"/>
              <w:jc w:val="center"/>
              <w:rPr>
                <w:rFonts w:cs="微软雅黑"/>
                <w:color w:val="auto"/>
              </w:rPr>
            </w:pPr>
            <w:r>
              <w:rPr>
                <w:rFonts w:hint="eastAsia" w:cs="微软雅黑"/>
                <w:color w:val="auto"/>
              </w:rPr>
              <w:t>删除</w:t>
            </w:r>
          </w:p>
        </w:tc>
      </w:tr>
      <w:tr w14:paraId="632FB882">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24E98B5">
            <w:pPr>
              <w:wordWrap w:val="0"/>
              <w:spacing w:line="300" w:lineRule="atLeast"/>
              <w:rPr>
                <w:rFonts w:cs="微软雅黑"/>
                <w:color w:val="auto"/>
                <w:lang w:eastAsia="zh-CN"/>
              </w:rPr>
            </w:pPr>
            <w:r>
              <w:rPr>
                <w:rFonts w:hint="eastAsia" w:cs="微软雅黑"/>
                <w:b/>
                <w:bCs/>
                <w:color w:val="auto"/>
                <w:lang w:eastAsia="zh-CN"/>
              </w:rPr>
              <w:t>第一百三十五条</w:t>
            </w:r>
          </w:p>
          <w:p w14:paraId="2C45430E">
            <w:pPr>
              <w:pStyle w:val="5"/>
              <w:wordWrap w:val="0"/>
              <w:spacing w:line="300" w:lineRule="atLeast"/>
              <w:rPr>
                <w:color w:val="auto"/>
                <w:lang w:eastAsia="zh-CN"/>
              </w:rPr>
            </w:pPr>
            <w:r>
              <w:rPr>
                <w:rFonts w:hint="eastAsia" w:cs="微软雅黑"/>
                <w:b/>
                <w:bCs/>
                <w:color w:val="auto"/>
                <w:lang w:eastAsia="zh-CN"/>
              </w:rPr>
              <w:t>本章程关于不得担任董事的情形，同时适用于监事。</w:t>
            </w:r>
          </w:p>
          <w:p w14:paraId="782A27C1">
            <w:pPr>
              <w:pStyle w:val="5"/>
              <w:wordWrap w:val="0"/>
              <w:spacing w:line="300" w:lineRule="atLeast"/>
              <w:rPr>
                <w:color w:val="auto"/>
                <w:lang w:eastAsia="zh-CN"/>
              </w:rPr>
            </w:pPr>
            <w:r>
              <w:rPr>
                <w:rFonts w:hint="eastAsia" w:cs="微软雅黑"/>
                <w:b/>
                <w:bCs/>
                <w:color w:val="auto"/>
                <w:lang w:eastAsia="zh-CN"/>
              </w:rPr>
              <w:t>董事、总经理和其他高级管理人员不得兼任监事。</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44415BF">
            <w:pPr>
              <w:wordWrap w:val="0"/>
              <w:spacing w:line="300" w:lineRule="atLeast"/>
              <w:rPr>
                <w:rFonts w:cs="微软雅黑"/>
                <w:color w:val="auto"/>
              </w:rPr>
            </w:pPr>
            <w:r>
              <w:rPr>
                <w:rFonts w:hint="eastAsia" w:cs="微软雅黑"/>
                <w:color w:val="auto"/>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4302F2F7">
            <w:pPr>
              <w:wordWrap w:val="0"/>
              <w:spacing w:line="15" w:lineRule="atLeast"/>
              <w:ind w:left="-150"/>
              <w:jc w:val="center"/>
              <w:rPr>
                <w:rFonts w:cs="微软雅黑"/>
                <w:color w:val="auto"/>
              </w:rPr>
            </w:pPr>
            <w:r>
              <w:rPr>
                <w:rFonts w:hint="eastAsia" w:cs="微软雅黑"/>
                <w:color w:val="auto"/>
              </w:rPr>
              <w:t>删除</w:t>
            </w:r>
          </w:p>
        </w:tc>
      </w:tr>
      <w:tr w14:paraId="261866FA">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38C637B5">
            <w:pPr>
              <w:wordWrap w:val="0"/>
              <w:spacing w:line="300" w:lineRule="atLeast"/>
              <w:rPr>
                <w:rFonts w:cs="微软雅黑"/>
                <w:color w:val="auto"/>
                <w:lang w:eastAsia="zh-CN"/>
              </w:rPr>
            </w:pPr>
            <w:r>
              <w:rPr>
                <w:rFonts w:hint="eastAsia" w:cs="微软雅黑"/>
                <w:b/>
                <w:bCs/>
                <w:color w:val="auto"/>
                <w:lang w:eastAsia="zh-CN"/>
              </w:rPr>
              <w:t>第一百三十六条</w:t>
            </w:r>
          </w:p>
          <w:p w14:paraId="2753E47C">
            <w:pPr>
              <w:pStyle w:val="5"/>
              <w:wordWrap w:val="0"/>
              <w:spacing w:line="300" w:lineRule="atLeast"/>
              <w:rPr>
                <w:color w:val="auto"/>
                <w:lang w:eastAsia="zh-CN"/>
              </w:rPr>
            </w:pPr>
            <w:r>
              <w:rPr>
                <w:rFonts w:hint="eastAsia" w:cs="微软雅黑"/>
                <w:b/>
                <w:bCs/>
                <w:color w:val="auto"/>
                <w:lang w:eastAsia="zh-CN"/>
              </w:rPr>
              <w:t>监事应当遵守法律、行政法规和本章程，对公司负有忠实义务和勤勉义务，应当采取措施避免自身利益与公司利益冲突，不得利用职权牟取不正当利益，执行职务应当为公司的最大利益尽到管理者通常应有的合理注意。</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87138B2">
            <w:pPr>
              <w:wordWrap w:val="0"/>
              <w:spacing w:line="300" w:lineRule="atLeast"/>
              <w:rPr>
                <w:rFonts w:cs="微软雅黑"/>
                <w:color w:val="auto"/>
              </w:rPr>
            </w:pPr>
            <w:r>
              <w:rPr>
                <w:rFonts w:hint="eastAsia" w:cs="微软雅黑"/>
                <w:color w:val="auto"/>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0A98E1BB">
            <w:pPr>
              <w:wordWrap w:val="0"/>
              <w:spacing w:line="15" w:lineRule="atLeast"/>
              <w:ind w:left="-150"/>
              <w:jc w:val="center"/>
              <w:rPr>
                <w:rFonts w:cs="微软雅黑"/>
                <w:color w:val="auto"/>
              </w:rPr>
            </w:pPr>
            <w:r>
              <w:rPr>
                <w:rFonts w:hint="eastAsia" w:cs="微软雅黑"/>
                <w:color w:val="auto"/>
              </w:rPr>
              <w:t>删除</w:t>
            </w:r>
          </w:p>
        </w:tc>
      </w:tr>
      <w:tr w14:paraId="7B109939">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11334676">
            <w:pPr>
              <w:wordWrap w:val="0"/>
              <w:spacing w:line="300" w:lineRule="atLeast"/>
              <w:rPr>
                <w:rFonts w:cs="微软雅黑"/>
                <w:color w:val="auto"/>
                <w:lang w:eastAsia="zh-CN"/>
              </w:rPr>
            </w:pPr>
            <w:r>
              <w:rPr>
                <w:rFonts w:hint="eastAsia" w:cs="微软雅黑"/>
                <w:b/>
                <w:bCs/>
                <w:color w:val="auto"/>
                <w:lang w:eastAsia="zh-CN"/>
              </w:rPr>
              <w:t>第一百三十七条</w:t>
            </w:r>
          </w:p>
          <w:p w14:paraId="7722D4D6">
            <w:pPr>
              <w:pStyle w:val="5"/>
              <w:wordWrap w:val="0"/>
              <w:spacing w:line="300" w:lineRule="atLeast"/>
              <w:rPr>
                <w:color w:val="auto"/>
                <w:lang w:eastAsia="zh-CN"/>
              </w:rPr>
            </w:pPr>
            <w:r>
              <w:rPr>
                <w:rFonts w:hint="eastAsia" w:cs="微软雅黑"/>
                <w:b/>
                <w:bCs/>
                <w:color w:val="auto"/>
                <w:lang w:eastAsia="zh-CN"/>
              </w:rPr>
              <w:t>监事的任期每届3年。监事任期届满，连选可以连任。</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0E4C09E2">
            <w:pPr>
              <w:wordWrap w:val="0"/>
              <w:spacing w:line="300" w:lineRule="atLeast"/>
              <w:rPr>
                <w:rFonts w:cs="微软雅黑"/>
                <w:color w:val="auto"/>
              </w:rPr>
            </w:pPr>
            <w:r>
              <w:rPr>
                <w:rFonts w:hint="eastAsia" w:cs="微软雅黑"/>
                <w:color w:val="auto"/>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1623EB8F">
            <w:pPr>
              <w:wordWrap w:val="0"/>
              <w:spacing w:line="15" w:lineRule="atLeast"/>
              <w:ind w:left="-150"/>
              <w:jc w:val="center"/>
              <w:rPr>
                <w:rFonts w:cs="微软雅黑"/>
                <w:color w:val="auto"/>
              </w:rPr>
            </w:pPr>
            <w:r>
              <w:rPr>
                <w:rFonts w:hint="eastAsia" w:cs="微软雅黑"/>
                <w:color w:val="auto"/>
              </w:rPr>
              <w:t>删除</w:t>
            </w:r>
          </w:p>
        </w:tc>
      </w:tr>
      <w:tr w14:paraId="008DB827">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6D31C76">
            <w:pPr>
              <w:wordWrap w:val="0"/>
              <w:spacing w:line="300" w:lineRule="atLeast"/>
              <w:rPr>
                <w:rFonts w:cs="微软雅黑"/>
                <w:color w:val="auto"/>
                <w:lang w:eastAsia="zh-CN"/>
              </w:rPr>
            </w:pPr>
            <w:r>
              <w:rPr>
                <w:rFonts w:hint="eastAsia" w:cs="微软雅黑"/>
                <w:b/>
                <w:bCs/>
                <w:color w:val="auto"/>
                <w:lang w:eastAsia="zh-CN"/>
              </w:rPr>
              <w:t>第一百三十八条</w:t>
            </w:r>
          </w:p>
          <w:p w14:paraId="2BF7C558">
            <w:pPr>
              <w:pStyle w:val="5"/>
              <w:wordWrap w:val="0"/>
              <w:spacing w:line="300" w:lineRule="atLeast"/>
              <w:rPr>
                <w:color w:val="auto"/>
              </w:rPr>
            </w:pPr>
            <w:r>
              <w:rPr>
                <w:rFonts w:hint="eastAsia" w:cs="微软雅黑"/>
                <w:b/>
                <w:bCs/>
                <w:color w:val="auto"/>
                <w:lang w:eastAsia="zh-CN"/>
              </w:rPr>
              <w:t>监事任期届满未及时改选，或者监事在任期内辞职导致监事会成员低于法定人数的，在改选出的监事就任前，原监事仍应当依照法律、行政法规和本章程的规定，履行监事职务。</w:t>
            </w:r>
            <w:r>
              <w:rPr>
                <w:rFonts w:hint="eastAsia" w:cs="微软雅黑"/>
                <w:b/>
                <w:bCs/>
                <w:color w:val="auto"/>
              </w:rPr>
              <w:t>补选监事的任期以上任监事余存期为限。</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B5A78B7">
            <w:pPr>
              <w:wordWrap w:val="0"/>
              <w:spacing w:line="300" w:lineRule="atLeast"/>
              <w:rPr>
                <w:rFonts w:cs="微软雅黑"/>
                <w:color w:val="auto"/>
              </w:rPr>
            </w:pPr>
            <w:r>
              <w:rPr>
                <w:rFonts w:hint="eastAsia" w:cs="微软雅黑"/>
                <w:color w:val="auto"/>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38D5E3B7">
            <w:pPr>
              <w:wordWrap w:val="0"/>
              <w:spacing w:line="15" w:lineRule="atLeast"/>
              <w:ind w:left="-150"/>
              <w:jc w:val="center"/>
              <w:rPr>
                <w:rFonts w:cs="微软雅黑"/>
                <w:color w:val="auto"/>
              </w:rPr>
            </w:pPr>
            <w:r>
              <w:rPr>
                <w:rFonts w:hint="eastAsia" w:cs="微软雅黑"/>
                <w:color w:val="auto"/>
              </w:rPr>
              <w:t>删除</w:t>
            </w:r>
          </w:p>
        </w:tc>
      </w:tr>
      <w:tr w14:paraId="5BDDB2A5">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7DE6D62">
            <w:pPr>
              <w:wordWrap w:val="0"/>
              <w:spacing w:line="300" w:lineRule="atLeast"/>
              <w:rPr>
                <w:rFonts w:cs="微软雅黑"/>
                <w:color w:val="auto"/>
                <w:lang w:eastAsia="zh-CN"/>
              </w:rPr>
            </w:pPr>
            <w:r>
              <w:rPr>
                <w:rFonts w:hint="eastAsia" w:cs="微软雅黑"/>
                <w:b/>
                <w:bCs/>
                <w:color w:val="auto"/>
                <w:lang w:eastAsia="zh-CN"/>
              </w:rPr>
              <w:t>第一百三十九条</w:t>
            </w:r>
          </w:p>
          <w:p w14:paraId="0B1731CE">
            <w:pPr>
              <w:pStyle w:val="5"/>
              <w:wordWrap w:val="0"/>
              <w:spacing w:line="300" w:lineRule="atLeast"/>
              <w:rPr>
                <w:color w:val="auto"/>
                <w:lang w:eastAsia="zh-CN"/>
              </w:rPr>
            </w:pPr>
            <w:r>
              <w:rPr>
                <w:rFonts w:hint="eastAsia" w:cs="微软雅黑"/>
                <w:b/>
                <w:bCs/>
                <w:color w:val="auto"/>
                <w:lang w:eastAsia="zh-CN"/>
              </w:rPr>
              <w:t>监事应当保证公司披露的信息真实、准确、完整，并对定期报告签署书面确认意见。</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13DE6BAE">
            <w:pPr>
              <w:wordWrap w:val="0"/>
              <w:spacing w:line="300" w:lineRule="atLeast"/>
              <w:rPr>
                <w:rFonts w:cs="微软雅黑"/>
                <w:color w:val="auto"/>
              </w:rPr>
            </w:pPr>
            <w:r>
              <w:rPr>
                <w:rFonts w:hint="eastAsia" w:cs="微软雅黑"/>
                <w:color w:val="auto"/>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56D59C65">
            <w:pPr>
              <w:wordWrap w:val="0"/>
              <w:spacing w:line="15" w:lineRule="atLeast"/>
              <w:ind w:left="-150"/>
              <w:jc w:val="center"/>
              <w:rPr>
                <w:rFonts w:cs="微软雅黑"/>
                <w:color w:val="auto"/>
              </w:rPr>
            </w:pPr>
            <w:r>
              <w:rPr>
                <w:rFonts w:hint="eastAsia" w:cs="微软雅黑"/>
                <w:color w:val="auto"/>
              </w:rPr>
              <w:t>删除</w:t>
            </w:r>
          </w:p>
        </w:tc>
      </w:tr>
      <w:tr w14:paraId="73B22347">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631B499E">
            <w:pPr>
              <w:wordWrap w:val="0"/>
              <w:spacing w:line="300" w:lineRule="atLeast"/>
              <w:rPr>
                <w:rFonts w:cs="微软雅黑"/>
                <w:color w:val="auto"/>
                <w:lang w:eastAsia="zh-CN"/>
              </w:rPr>
            </w:pPr>
            <w:r>
              <w:rPr>
                <w:rFonts w:hint="eastAsia" w:cs="微软雅黑"/>
                <w:b/>
                <w:bCs/>
                <w:color w:val="auto"/>
                <w:lang w:eastAsia="zh-CN"/>
              </w:rPr>
              <w:t>第一百四十条</w:t>
            </w:r>
          </w:p>
          <w:p w14:paraId="28E41EE5">
            <w:pPr>
              <w:pStyle w:val="5"/>
              <w:wordWrap w:val="0"/>
              <w:spacing w:line="300" w:lineRule="atLeast"/>
              <w:rPr>
                <w:color w:val="auto"/>
                <w:lang w:eastAsia="zh-CN"/>
              </w:rPr>
            </w:pPr>
            <w:r>
              <w:rPr>
                <w:rFonts w:hint="eastAsia" w:cs="微软雅黑"/>
                <w:b/>
                <w:bCs/>
                <w:color w:val="auto"/>
                <w:lang w:eastAsia="zh-CN"/>
              </w:rPr>
              <w:t>监事可以列席董事会会议，并对董事会决议事项提出质询或者建议。</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528211A1">
            <w:pPr>
              <w:wordWrap w:val="0"/>
              <w:spacing w:line="300" w:lineRule="atLeast"/>
              <w:rPr>
                <w:rFonts w:cs="微软雅黑"/>
                <w:color w:val="auto"/>
              </w:rPr>
            </w:pPr>
            <w:r>
              <w:rPr>
                <w:rFonts w:hint="eastAsia" w:cs="微软雅黑"/>
                <w:color w:val="auto"/>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62EB308B">
            <w:pPr>
              <w:wordWrap w:val="0"/>
              <w:spacing w:line="15" w:lineRule="atLeast"/>
              <w:ind w:left="-150"/>
              <w:jc w:val="center"/>
              <w:rPr>
                <w:rFonts w:cs="微软雅黑"/>
                <w:color w:val="auto"/>
              </w:rPr>
            </w:pPr>
            <w:r>
              <w:rPr>
                <w:rFonts w:hint="eastAsia" w:cs="微软雅黑"/>
                <w:color w:val="auto"/>
              </w:rPr>
              <w:t>删除</w:t>
            </w:r>
          </w:p>
        </w:tc>
      </w:tr>
      <w:tr w14:paraId="66603230">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14005262">
            <w:pPr>
              <w:wordWrap w:val="0"/>
              <w:spacing w:line="300" w:lineRule="atLeast"/>
              <w:rPr>
                <w:rFonts w:cs="微软雅黑"/>
                <w:color w:val="auto"/>
                <w:lang w:eastAsia="zh-CN"/>
              </w:rPr>
            </w:pPr>
            <w:r>
              <w:rPr>
                <w:rFonts w:hint="eastAsia" w:cs="微软雅黑"/>
                <w:b/>
                <w:bCs/>
                <w:color w:val="auto"/>
                <w:lang w:eastAsia="zh-CN"/>
              </w:rPr>
              <w:t>第一百四十一条</w:t>
            </w:r>
          </w:p>
          <w:p w14:paraId="6B65292E">
            <w:pPr>
              <w:pStyle w:val="5"/>
              <w:wordWrap w:val="0"/>
              <w:spacing w:line="300" w:lineRule="atLeast"/>
              <w:rPr>
                <w:color w:val="auto"/>
                <w:lang w:eastAsia="zh-CN"/>
              </w:rPr>
            </w:pPr>
            <w:r>
              <w:rPr>
                <w:rFonts w:hint="eastAsia" w:cs="微软雅黑"/>
                <w:b/>
                <w:bCs/>
                <w:color w:val="auto"/>
                <w:lang w:eastAsia="zh-CN"/>
              </w:rPr>
              <w:t>监事不得利用其关联关系损害公司利益，若给公司造成损失的，应当承担赔偿责任。</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22E9B0AA">
            <w:pPr>
              <w:wordWrap w:val="0"/>
              <w:spacing w:line="300" w:lineRule="atLeast"/>
              <w:rPr>
                <w:rFonts w:cs="微软雅黑"/>
                <w:color w:val="auto"/>
              </w:rPr>
            </w:pPr>
            <w:r>
              <w:rPr>
                <w:rFonts w:hint="eastAsia" w:cs="微软雅黑"/>
                <w:color w:val="auto"/>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7A2B3369">
            <w:pPr>
              <w:wordWrap w:val="0"/>
              <w:spacing w:line="15" w:lineRule="atLeast"/>
              <w:ind w:left="-150"/>
              <w:jc w:val="center"/>
              <w:rPr>
                <w:rFonts w:cs="微软雅黑"/>
                <w:color w:val="auto"/>
              </w:rPr>
            </w:pPr>
            <w:r>
              <w:rPr>
                <w:rFonts w:hint="eastAsia" w:cs="微软雅黑"/>
                <w:color w:val="auto"/>
              </w:rPr>
              <w:t>删除</w:t>
            </w:r>
          </w:p>
        </w:tc>
      </w:tr>
      <w:tr w14:paraId="7F357F8F">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13723CC6">
            <w:pPr>
              <w:wordWrap w:val="0"/>
              <w:spacing w:line="300" w:lineRule="atLeast"/>
              <w:rPr>
                <w:rFonts w:cs="微软雅黑"/>
                <w:color w:val="auto"/>
                <w:lang w:eastAsia="zh-CN"/>
              </w:rPr>
            </w:pPr>
            <w:r>
              <w:rPr>
                <w:rFonts w:hint="eastAsia" w:cs="微软雅黑"/>
                <w:b/>
                <w:bCs/>
                <w:color w:val="auto"/>
                <w:lang w:eastAsia="zh-CN"/>
              </w:rPr>
              <w:t>第一百四十二条</w:t>
            </w:r>
          </w:p>
          <w:p w14:paraId="20922989">
            <w:pPr>
              <w:pStyle w:val="5"/>
              <w:wordWrap w:val="0"/>
              <w:spacing w:line="300" w:lineRule="atLeast"/>
              <w:rPr>
                <w:color w:val="auto"/>
                <w:lang w:eastAsia="zh-CN"/>
              </w:rPr>
            </w:pPr>
            <w:r>
              <w:rPr>
                <w:rFonts w:hint="eastAsia" w:cs="微软雅黑"/>
                <w:b/>
                <w:bCs/>
                <w:color w:val="auto"/>
                <w:lang w:eastAsia="zh-CN"/>
              </w:rPr>
              <w:t>监事执行公司职务时违反法律、行政法规、部门规章或本章程的规定，给公司造成损失的，应当承担赔偿责任。</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225029B0">
            <w:pPr>
              <w:wordWrap w:val="0"/>
              <w:spacing w:line="300" w:lineRule="atLeast"/>
              <w:rPr>
                <w:rFonts w:cs="微软雅黑"/>
                <w:color w:val="auto"/>
              </w:rPr>
            </w:pPr>
            <w:r>
              <w:rPr>
                <w:rFonts w:hint="eastAsia" w:cs="微软雅黑"/>
                <w:color w:val="auto"/>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785C1243">
            <w:pPr>
              <w:wordWrap w:val="0"/>
              <w:spacing w:line="15" w:lineRule="atLeast"/>
              <w:ind w:left="-150"/>
              <w:jc w:val="center"/>
              <w:rPr>
                <w:rFonts w:cs="微软雅黑"/>
                <w:color w:val="auto"/>
              </w:rPr>
            </w:pPr>
            <w:r>
              <w:rPr>
                <w:rFonts w:hint="eastAsia" w:cs="微软雅黑"/>
                <w:color w:val="auto"/>
              </w:rPr>
              <w:t>删除</w:t>
            </w:r>
          </w:p>
        </w:tc>
      </w:tr>
      <w:tr w14:paraId="1A5DABF5">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26B8E74">
            <w:pPr>
              <w:wordWrap w:val="0"/>
              <w:spacing w:line="300" w:lineRule="atLeast"/>
              <w:rPr>
                <w:rFonts w:cs="微软雅黑"/>
                <w:color w:val="auto"/>
              </w:rPr>
            </w:pPr>
            <w:r>
              <w:rPr>
                <w:rFonts w:hint="eastAsia" w:cs="微软雅黑"/>
                <w:b/>
                <w:bCs/>
                <w:color w:val="auto"/>
              </w:rPr>
              <w:t>第二节 监 事 会</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3344DB92">
            <w:pPr>
              <w:wordWrap w:val="0"/>
              <w:spacing w:line="300" w:lineRule="atLeast"/>
              <w:rPr>
                <w:rFonts w:cs="微软雅黑"/>
                <w:color w:val="auto"/>
              </w:rPr>
            </w:pPr>
            <w:r>
              <w:rPr>
                <w:rFonts w:hint="eastAsia" w:cs="微软雅黑"/>
                <w:color w:val="auto"/>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73A84B4D">
            <w:pPr>
              <w:wordWrap w:val="0"/>
              <w:spacing w:line="15" w:lineRule="atLeast"/>
              <w:ind w:left="-150"/>
              <w:jc w:val="center"/>
              <w:rPr>
                <w:rFonts w:cs="微软雅黑"/>
                <w:color w:val="auto"/>
              </w:rPr>
            </w:pPr>
            <w:r>
              <w:rPr>
                <w:rFonts w:hint="eastAsia" w:cs="微软雅黑"/>
                <w:color w:val="auto"/>
              </w:rPr>
              <w:t>删除</w:t>
            </w:r>
          </w:p>
        </w:tc>
      </w:tr>
      <w:tr w14:paraId="19A0840D">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169A8789">
            <w:pPr>
              <w:wordWrap w:val="0"/>
              <w:spacing w:line="300" w:lineRule="atLeast"/>
              <w:rPr>
                <w:rFonts w:cs="微软雅黑"/>
                <w:color w:val="auto"/>
                <w:lang w:eastAsia="zh-CN"/>
              </w:rPr>
            </w:pPr>
            <w:r>
              <w:rPr>
                <w:rFonts w:hint="eastAsia" w:cs="微软雅黑"/>
                <w:b/>
                <w:bCs/>
                <w:color w:val="auto"/>
                <w:lang w:eastAsia="zh-CN"/>
              </w:rPr>
              <w:t>第一百四十三条</w:t>
            </w:r>
          </w:p>
          <w:p w14:paraId="414E48B8">
            <w:pPr>
              <w:pStyle w:val="5"/>
              <w:wordWrap w:val="0"/>
              <w:spacing w:line="300" w:lineRule="atLeast"/>
              <w:rPr>
                <w:color w:val="auto"/>
                <w:lang w:eastAsia="zh-CN"/>
              </w:rPr>
            </w:pPr>
            <w:r>
              <w:rPr>
                <w:rFonts w:hint="eastAsia" w:cs="微软雅黑"/>
                <w:b/>
                <w:bCs/>
                <w:color w:val="auto"/>
                <w:lang w:eastAsia="zh-CN"/>
              </w:rPr>
              <w:t>公司设监事会。监事会由3名监事组成。监事会设主席1人，由全体监事过半数选举产生。监事会主席召集和主持监事会会议，监事会主席不能履行职权或者不履行职务的，由过半数监事共同推举一名监事召集和主持监事会会议。</w:t>
            </w:r>
          </w:p>
          <w:p w14:paraId="73488C4A">
            <w:pPr>
              <w:pStyle w:val="5"/>
              <w:wordWrap w:val="0"/>
              <w:spacing w:line="300" w:lineRule="atLeast"/>
              <w:rPr>
                <w:color w:val="auto"/>
                <w:lang w:eastAsia="zh-CN"/>
              </w:rPr>
            </w:pPr>
            <w:r>
              <w:rPr>
                <w:rFonts w:hint="eastAsia" w:cs="微软雅黑"/>
                <w:b/>
                <w:bCs/>
                <w:color w:val="auto"/>
                <w:lang w:eastAsia="zh-CN"/>
              </w:rPr>
              <w:t>监事会应当包括股东代表和适当比例的公司职工代表，其中职工代表的比例不低于1/3。监事会中的职工代表由公司职工通过职工代表大会、职工大会或者其他形式民主选举产生。</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13ADDBB">
            <w:pPr>
              <w:wordWrap w:val="0"/>
              <w:spacing w:line="300" w:lineRule="atLeast"/>
              <w:rPr>
                <w:rFonts w:cs="微软雅黑"/>
                <w:color w:val="auto"/>
              </w:rPr>
            </w:pPr>
            <w:r>
              <w:rPr>
                <w:rFonts w:hint="eastAsia" w:cs="微软雅黑"/>
                <w:color w:val="auto"/>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0A5929AD">
            <w:pPr>
              <w:wordWrap w:val="0"/>
              <w:spacing w:line="15" w:lineRule="atLeast"/>
              <w:ind w:left="-150"/>
              <w:jc w:val="center"/>
              <w:rPr>
                <w:rFonts w:cs="微软雅黑"/>
                <w:color w:val="auto"/>
              </w:rPr>
            </w:pPr>
            <w:r>
              <w:rPr>
                <w:rFonts w:hint="eastAsia" w:cs="微软雅黑"/>
                <w:color w:val="auto"/>
              </w:rPr>
              <w:t>删除</w:t>
            </w:r>
          </w:p>
        </w:tc>
      </w:tr>
      <w:tr w14:paraId="1BD91B10">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3DF6B506">
            <w:pPr>
              <w:wordWrap w:val="0"/>
              <w:spacing w:line="300" w:lineRule="atLeast"/>
              <w:rPr>
                <w:rFonts w:cs="微软雅黑"/>
                <w:color w:val="auto"/>
                <w:lang w:eastAsia="zh-CN"/>
              </w:rPr>
            </w:pPr>
            <w:r>
              <w:rPr>
                <w:rFonts w:hint="eastAsia" w:cs="微软雅黑"/>
                <w:b/>
                <w:bCs/>
                <w:color w:val="auto"/>
                <w:lang w:eastAsia="zh-CN"/>
              </w:rPr>
              <w:t>第一百四十四条</w:t>
            </w:r>
          </w:p>
          <w:p w14:paraId="3C8B79E7">
            <w:pPr>
              <w:pStyle w:val="5"/>
              <w:wordWrap w:val="0"/>
              <w:spacing w:line="300" w:lineRule="atLeast"/>
              <w:rPr>
                <w:color w:val="auto"/>
                <w:lang w:eastAsia="zh-CN"/>
              </w:rPr>
            </w:pPr>
            <w:r>
              <w:rPr>
                <w:rFonts w:hint="eastAsia" w:cs="微软雅黑"/>
                <w:b/>
                <w:bCs/>
                <w:color w:val="auto"/>
                <w:lang w:eastAsia="zh-CN"/>
              </w:rPr>
              <w:t>监事会行使下列职权：</w:t>
            </w:r>
          </w:p>
          <w:p w14:paraId="4DD05AC6">
            <w:pPr>
              <w:pStyle w:val="5"/>
              <w:wordWrap w:val="0"/>
              <w:spacing w:line="300" w:lineRule="atLeast"/>
              <w:rPr>
                <w:color w:val="auto"/>
                <w:lang w:eastAsia="zh-CN"/>
              </w:rPr>
            </w:pPr>
            <w:r>
              <w:rPr>
                <w:rFonts w:hint="eastAsia" w:cs="微软雅黑"/>
                <w:b/>
                <w:bCs/>
                <w:color w:val="auto"/>
                <w:lang w:eastAsia="zh-CN"/>
              </w:rPr>
              <w:t>（一）应当对董事会编制的公司定期报告进行审核并提出书面审核意见；</w:t>
            </w:r>
          </w:p>
          <w:p w14:paraId="4D373F30">
            <w:pPr>
              <w:pStyle w:val="5"/>
              <w:wordWrap w:val="0"/>
              <w:spacing w:line="300" w:lineRule="atLeast"/>
              <w:rPr>
                <w:color w:val="auto"/>
                <w:lang w:eastAsia="zh-CN"/>
              </w:rPr>
            </w:pPr>
            <w:r>
              <w:rPr>
                <w:rFonts w:hint="eastAsia" w:cs="微软雅黑"/>
                <w:b/>
                <w:bCs/>
                <w:color w:val="auto"/>
                <w:lang w:eastAsia="zh-CN"/>
              </w:rPr>
              <w:t>（二）检查公司财务；</w:t>
            </w:r>
          </w:p>
          <w:p w14:paraId="5B7FE56F">
            <w:pPr>
              <w:pStyle w:val="5"/>
              <w:wordWrap w:val="0"/>
              <w:spacing w:line="300" w:lineRule="atLeast"/>
              <w:rPr>
                <w:color w:val="auto"/>
                <w:lang w:eastAsia="zh-CN"/>
              </w:rPr>
            </w:pPr>
            <w:r>
              <w:rPr>
                <w:rFonts w:hint="eastAsia" w:cs="微软雅黑"/>
                <w:b/>
                <w:bCs/>
                <w:color w:val="auto"/>
                <w:lang w:eastAsia="zh-CN"/>
              </w:rPr>
              <w:t>（三）对董事、高级管理人员执行公司职务的行为进行监督，对违反法律、行政法规、本章程或者股东会决议的董事、高级管理人员提出罢免的建议；</w:t>
            </w:r>
          </w:p>
          <w:p w14:paraId="5491BAB9">
            <w:pPr>
              <w:pStyle w:val="5"/>
              <w:wordWrap w:val="0"/>
              <w:spacing w:line="300" w:lineRule="atLeast"/>
              <w:rPr>
                <w:color w:val="auto"/>
                <w:lang w:eastAsia="zh-CN"/>
              </w:rPr>
            </w:pPr>
            <w:r>
              <w:rPr>
                <w:rFonts w:hint="eastAsia" w:cs="微软雅黑"/>
                <w:b/>
                <w:bCs/>
                <w:color w:val="auto"/>
                <w:lang w:eastAsia="zh-CN"/>
              </w:rPr>
              <w:t>（四）当董事、高级管理人员的行为损害公司的利益时，要求董事、高级管理人员予以纠正；</w:t>
            </w:r>
          </w:p>
          <w:p w14:paraId="75B53E85">
            <w:pPr>
              <w:pStyle w:val="5"/>
              <w:wordWrap w:val="0"/>
              <w:spacing w:line="300" w:lineRule="atLeast"/>
              <w:rPr>
                <w:color w:val="auto"/>
                <w:lang w:eastAsia="zh-CN"/>
              </w:rPr>
            </w:pPr>
            <w:r>
              <w:rPr>
                <w:rFonts w:hint="eastAsia" w:cs="微软雅黑"/>
                <w:b/>
                <w:bCs/>
                <w:color w:val="auto"/>
                <w:lang w:eastAsia="zh-CN"/>
              </w:rPr>
              <w:t>（五）提议召开临时股东会，在董事会不履行《公司法》规定的召集和主持股东会职责时召集和主持股东会；</w:t>
            </w:r>
          </w:p>
          <w:p w14:paraId="452C630F">
            <w:pPr>
              <w:pStyle w:val="5"/>
              <w:wordWrap w:val="0"/>
              <w:spacing w:line="300" w:lineRule="atLeast"/>
              <w:rPr>
                <w:color w:val="auto"/>
                <w:lang w:eastAsia="zh-CN"/>
              </w:rPr>
            </w:pPr>
            <w:r>
              <w:rPr>
                <w:rFonts w:hint="eastAsia" w:cs="微软雅黑"/>
                <w:b/>
                <w:bCs/>
                <w:color w:val="auto"/>
                <w:lang w:eastAsia="zh-CN"/>
              </w:rPr>
              <w:t>（六）向股东会提出提案；</w:t>
            </w:r>
          </w:p>
          <w:p w14:paraId="52E12245">
            <w:pPr>
              <w:pStyle w:val="5"/>
              <w:wordWrap w:val="0"/>
              <w:spacing w:line="300" w:lineRule="atLeast"/>
              <w:rPr>
                <w:color w:val="auto"/>
                <w:lang w:eastAsia="zh-CN"/>
              </w:rPr>
            </w:pPr>
            <w:r>
              <w:rPr>
                <w:rFonts w:hint="eastAsia" w:cs="微软雅黑"/>
                <w:b/>
                <w:bCs/>
                <w:color w:val="auto"/>
                <w:lang w:eastAsia="zh-CN"/>
              </w:rPr>
              <w:t>（七）依照《公司法》的规定，对董事、高级管理人员提起诉讼；</w:t>
            </w:r>
          </w:p>
          <w:p w14:paraId="21EC9985">
            <w:pPr>
              <w:pStyle w:val="5"/>
              <w:wordWrap w:val="0"/>
              <w:spacing w:line="300" w:lineRule="atLeast"/>
              <w:rPr>
                <w:color w:val="auto"/>
                <w:lang w:eastAsia="zh-CN"/>
              </w:rPr>
            </w:pPr>
            <w:r>
              <w:rPr>
                <w:rFonts w:hint="eastAsia" w:cs="微软雅黑"/>
                <w:b/>
                <w:bCs/>
                <w:color w:val="auto"/>
                <w:lang w:eastAsia="zh-CN"/>
              </w:rPr>
              <w:t>（八）发现公司经营情况异常，可以进行调查；必要时，可以聘请会计师事务所、律师事务所等专业机构协助其工作，费用由公司承担；</w:t>
            </w:r>
          </w:p>
          <w:p w14:paraId="0CCA3EBD">
            <w:pPr>
              <w:pStyle w:val="5"/>
              <w:wordWrap w:val="0"/>
              <w:spacing w:line="300" w:lineRule="atLeast"/>
              <w:rPr>
                <w:color w:val="auto"/>
                <w:lang w:eastAsia="zh-CN"/>
              </w:rPr>
            </w:pPr>
            <w:r>
              <w:rPr>
                <w:rFonts w:hint="eastAsia" w:cs="微软雅黑"/>
                <w:b/>
                <w:bCs/>
                <w:color w:val="auto"/>
                <w:lang w:eastAsia="zh-CN"/>
              </w:rPr>
              <w:t>（九）本章程规定或股东会授予的其他职权。</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5D58DB6">
            <w:pPr>
              <w:wordWrap w:val="0"/>
              <w:spacing w:line="300" w:lineRule="atLeast"/>
              <w:rPr>
                <w:rFonts w:cs="微软雅黑"/>
                <w:color w:val="auto"/>
              </w:rPr>
            </w:pPr>
            <w:r>
              <w:rPr>
                <w:rFonts w:hint="eastAsia" w:cs="微软雅黑"/>
                <w:color w:val="auto"/>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2CAA49AC">
            <w:pPr>
              <w:wordWrap w:val="0"/>
              <w:spacing w:line="15" w:lineRule="atLeast"/>
              <w:ind w:left="-150"/>
              <w:jc w:val="center"/>
              <w:rPr>
                <w:rFonts w:cs="微软雅黑"/>
                <w:color w:val="auto"/>
              </w:rPr>
            </w:pPr>
            <w:r>
              <w:rPr>
                <w:rFonts w:hint="eastAsia" w:cs="微软雅黑"/>
                <w:color w:val="auto"/>
              </w:rPr>
              <w:t>删除</w:t>
            </w:r>
          </w:p>
        </w:tc>
      </w:tr>
      <w:tr w14:paraId="6AA5B214">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2EFE48A">
            <w:pPr>
              <w:wordWrap w:val="0"/>
              <w:spacing w:line="300" w:lineRule="atLeast"/>
              <w:rPr>
                <w:rFonts w:cs="微软雅黑"/>
                <w:color w:val="auto"/>
                <w:lang w:eastAsia="zh-CN"/>
              </w:rPr>
            </w:pPr>
            <w:r>
              <w:rPr>
                <w:rFonts w:hint="eastAsia" w:cs="微软雅黑"/>
                <w:b/>
                <w:bCs/>
                <w:color w:val="auto"/>
                <w:lang w:eastAsia="zh-CN"/>
              </w:rPr>
              <w:t>第一百四十五条</w:t>
            </w:r>
          </w:p>
          <w:p w14:paraId="781F7705">
            <w:pPr>
              <w:pStyle w:val="5"/>
              <w:wordWrap w:val="0"/>
              <w:spacing w:line="300" w:lineRule="atLeast"/>
              <w:rPr>
                <w:color w:val="auto"/>
                <w:lang w:eastAsia="zh-CN"/>
              </w:rPr>
            </w:pPr>
            <w:r>
              <w:rPr>
                <w:rFonts w:hint="eastAsia" w:cs="微软雅黑"/>
                <w:b/>
                <w:bCs/>
                <w:color w:val="auto"/>
                <w:lang w:eastAsia="zh-CN"/>
              </w:rPr>
              <w:t>监事会每6个月至少召开一次会议，监事可以提议召开临时监事会会议。</w:t>
            </w:r>
          </w:p>
          <w:p w14:paraId="6A25E271">
            <w:pPr>
              <w:pStyle w:val="5"/>
              <w:wordWrap w:val="0"/>
              <w:spacing w:line="300" w:lineRule="atLeast"/>
              <w:rPr>
                <w:color w:val="auto"/>
                <w:lang w:eastAsia="zh-CN"/>
              </w:rPr>
            </w:pPr>
            <w:r>
              <w:rPr>
                <w:rFonts w:hint="eastAsia" w:cs="微软雅黑"/>
                <w:b/>
                <w:bCs/>
                <w:color w:val="auto"/>
                <w:lang w:eastAsia="zh-CN"/>
              </w:rPr>
              <w:t>监事会决议应当经过半数监事通过。</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4A6CEAFB">
            <w:pPr>
              <w:wordWrap w:val="0"/>
              <w:spacing w:line="300" w:lineRule="atLeast"/>
              <w:rPr>
                <w:rFonts w:cs="微软雅黑"/>
                <w:color w:val="auto"/>
              </w:rPr>
            </w:pPr>
            <w:r>
              <w:rPr>
                <w:rFonts w:hint="eastAsia" w:cs="微软雅黑"/>
                <w:color w:val="auto"/>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4F7F8888">
            <w:pPr>
              <w:wordWrap w:val="0"/>
              <w:spacing w:line="15" w:lineRule="atLeast"/>
              <w:ind w:left="-150"/>
              <w:jc w:val="center"/>
              <w:rPr>
                <w:rFonts w:cs="微软雅黑"/>
                <w:color w:val="auto"/>
              </w:rPr>
            </w:pPr>
            <w:r>
              <w:rPr>
                <w:rFonts w:hint="eastAsia" w:cs="微软雅黑"/>
                <w:color w:val="auto"/>
              </w:rPr>
              <w:t>删除</w:t>
            </w:r>
          </w:p>
        </w:tc>
      </w:tr>
      <w:tr w14:paraId="1DC683B2">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71AD9FF3">
            <w:pPr>
              <w:wordWrap w:val="0"/>
              <w:spacing w:line="300" w:lineRule="atLeast"/>
              <w:rPr>
                <w:rFonts w:cs="微软雅黑"/>
                <w:color w:val="auto"/>
                <w:lang w:eastAsia="zh-CN"/>
              </w:rPr>
            </w:pPr>
            <w:r>
              <w:rPr>
                <w:rFonts w:hint="eastAsia" w:cs="微软雅黑"/>
                <w:b/>
                <w:bCs/>
                <w:color w:val="auto"/>
                <w:lang w:eastAsia="zh-CN"/>
              </w:rPr>
              <w:t>第一百四十六条</w:t>
            </w:r>
          </w:p>
          <w:p w14:paraId="2CDE22B1">
            <w:pPr>
              <w:pStyle w:val="5"/>
              <w:wordWrap w:val="0"/>
              <w:spacing w:line="300" w:lineRule="atLeast"/>
              <w:rPr>
                <w:color w:val="auto"/>
                <w:lang w:eastAsia="zh-CN"/>
              </w:rPr>
            </w:pPr>
            <w:r>
              <w:rPr>
                <w:rFonts w:hint="eastAsia" w:cs="微软雅黑"/>
                <w:b/>
                <w:bCs/>
                <w:color w:val="auto"/>
                <w:lang w:eastAsia="zh-CN"/>
              </w:rPr>
              <w:t>监事会可以制定监事会议事规则，明确监事会的议事方式和表决程序，以确保监事会的工作效率和科学决策。监事会议事规则应列入公司章程或作为章程的附件，由监事会拟定，股东会批准。</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60E5AC0D">
            <w:pPr>
              <w:wordWrap w:val="0"/>
              <w:spacing w:line="300" w:lineRule="atLeast"/>
              <w:rPr>
                <w:rFonts w:cs="微软雅黑"/>
                <w:color w:val="auto"/>
              </w:rPr>
            </w:pPr>
            <w:r>
              <w:rPr>
                <w:rFonts w:hint="eastAsia" w:cs="微软雅黑"/>
                <w:color w:val="auto"/>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66066110">
            <w:pPr>
              <w:wordWrap w:val="0"/>
              <w:spacing w:line="15" w:lineRule="atLeast"/>
              <w:ind w:left="-150"/>
              <w:jc w:val="center"/>
              <w:rPr>
                <w:rFonts w:cs="微软雅黑"/>
                <w:color w:val="auto"/>
              </w:rPr>
            </w:pPr>
            <w:r>
              <w:rPr>
                <w:rFonts w:hint="eastAsia" w:cs="微软雅黑"/>
                <w:color w:val="auto"/>
              </w:rPr>
              <w:t>删除</w:t>
            </w:r>
          </w:p>
        </w:tc>
      </w:tr>
      <w:tr w14:paraId="6D061017">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63B7182E">
            <w:pPr>
              <w:wordWrap w:val="0"/>
              <w:spacing w:line="300" w:lineRule="atLeast"/>
              <w:rPr>
                <w:rFonts w:cs="微软雅黑"/>
                <w:color w:val="auto"/>
                <w:lang w:eastAsia="zh-CN"/>
              </w:rPr>
            </w:pPr>
            <w:r>
              <w:rPr>
                <w:rFonts w:hint="eastAsia" w:cs="微软雅黑"/>
                <w:b/>
                <w:bCs/>
                <w:color w:val="auto"/>
                <w:lang w:eastAsia="zh-CN"/>
              </w:rPr>
              <w:t>第一百四十七条</w:t>
            </w:r>
          </w:p>
          <w:p w14:paraId="022798B9">
            <w:pPr>
              <w:pStyle w:val="5"/>
              <w:wordWrap w:val="0"/>
              <w:spacing w:line="300" w:lineRule="atLeast"/>
              <w:rPr>
                <w:color w:val="auto"/>
                <w:lang w:eastAsia="zh-CN"/>
              </w:rPr>
            </w:pPr>
            <w:r>
              <w:rPr>
                <w:rFonts w:hint="eastAsia" w:cs="微软雅黑"/>
                <w:b/>
                <w:bCs/>
                <w:color w:val="auto"/>
                <w:lang w:eastAsia="zh-CN"/>
              </w:rPr>
              <w:t>监事会应当将所议事项的决定做成会议记录，出席会议的监事应当在会议记录上签名。</w:t>
            </w:r>
          </w:p>
          <w:p w14:paraId="441A95EC">
            <w:pPr>
              <w:pStyle w:val="5"/>
              <w:wordWrap w:val="0"/>
              <w:spacing w:line="300" w:lineRule="atLeast"/>
              <w:rPr>
                <w:color w:val="auto"/>
                <w:lang w:eastAsia="zh-CN"/>
              </w:rPr>
            </w:pPr>
            <w:r>
              <w:rPr>
                <w:rFonts w:hint="eastAsia" w:cs="微软雅黑"/>
                <w:b/>
                <w:bCs/>
                <w:color w:val="auto"/>
                <w:lang w:eastAsia="zh-CN"/>
              </w:rPr>
              <w:t>监事有权要求在记录上对其在会议上的发言作出某种说明性记载。监事会会议记录作为公司档案至少保存10年。</w:t>
            </w:r>
          </w:p>
          <w:p w14:paraId="4AF658BA">
            <w:pPr>
              <w:pStyle w:val="5"/>
              <w:wordWrap w:val="0"/>
              <w:spacing w:line="300" w:lineRule="atLeast"/>
              <w:rPr>
                <w:color w:val="auto"/>
                <w:lang w:eastAsia="zh-CN"/>
              </w:rPr>
            </w:pPr>
            <w:r>
              <w:rPr>
                <w:rFonts w:hint="eastAsia" w:cs="微软雅黑"/>
                <w:b/>
                <w:bCs/>
                <w:color w:val="auto"/>
                <w:lang w:eastAsia="zh-CN"/>
              </w:rPr>
              <w:t>监事会办公室工作人员应当对现场会议作好记录。会议记录应当包括以下内容：</w:t>
            </w:r>
          </w:p>
          <w:p w14:paraId="67B6A7D1">
            <w:pPr>
              <w:pStyle w:val="5"/>
              <w:wordWrap w:val="0"/>
              <w:spacing w:line="300" w:lineRule="atLeast"/>
              <w:rPr>
                <w:color w:val="auto"/>
                <w:lang w:eastAsia="zh-CN"/>
              </w:rPr>
            </w:pPr>
            <w:r>
              <w:rPr>
                <w:rFonts w:hint="eastAsia" w:cs="微软雅黑"/>
                <w:b/>
                <w:bCs/>
                <w:color w:val="auto"/>
                <w:lang w:eastAsia="zh-CN"/>
              </w:rPr>
              <w:t>（一）会议届次和召开的时间、地点、方式；</w:t>
            </w:r>
          </w:p>
          <w:p w14:paraId="6550EB5E">
            <w:pPr>
              <w:pStyle w:val="5"/>
              <w:wordWrap w:val="0"/>
              <w:spacing w:line="300" w:lineRule="atLeast"/>
              <w:rPr>
                <w:color w:val="auto"/>
                <w:lang w:eastAsia="zh-CN"/>
              </w:rPr>
            </w:pPr>
            <w:r>
              <w:rPr>
                <w:rFonts w:hint="eastAsia" w:cs="微软雅黑"/>
                <w:b/>
                <w:bCs/>
                <w:color w:val="auto"/>
                <w:lang w:eastAsia="zh-CN"/>
              </w:rPr>
              <w:t>（二）会议通知的发出情况；</w:t>
            </w:r>
          </w:p>
          <w:p w14:paraId="6C626B4F">
            <w:pPr>
              <w:pStyle w:val="5"/>
              <w:wordWrap w:val="0"/>
              <w:spacing w:line="300" w:lineRule="atLeast"/>
              <w:rPr>
                <w:color w:val="auto"/>
                <w:lang w:eastAsia="zh-CN"/>
              </w:rPr>
            </w:pPr>
            <w:r>
              <w:rPr>
                <w:rFonts w:hint="eastAsia" w:cs="微软雅黑"/>
                <w:b/>
                <w:bCs/>
                <w:color w:val="auto"/>
                <w:lang w:eastAsia="zh-CN"/>
              </w:rPr>
              <w:t>（三）会议召集人和主持人；</w:t>
            </w:r>
          </w:p>
          <w:p w14:paraId="16BBA0B3">
            <w:pPr>
              <w:pStyle w:val="5"/>
              <w:wordWrap w:val="0"/>
              <w:spacing w:line="300" w:lineRule="atLeast"/>
              <w:rPr>
                <w:color w:val="auto"/>
                <w:lang w:eastAsia="zh-CN"/>
              </w:rPr>
            </w:pPr>
            <w:r>
              <w:rPr>
                <w:rFonts w:hint="eastAsia" w:cs="微软雅黑"/>
                <w:b/>
                <w:bCs/>
                <w:color w:val="auto"/>
                <w:lang w:eastAsia="zh-CN"/>
              </w:rPr>
              <w:t>（四）会议出席情况；</w:t>
            </w:r>
          </w:p>
          <w:p w14:paraId="3710B531">
            <w:pPr>
              <w:pStyle w:val="5"/>
              <w:wordWrap w:val="0"/>
              <w:spacing w:line="300" w:lineRule="atLeast"/>
              <w:rPr>
                <w:color w:val="auto"/>
                <w:lang w:eastAsia="zh-CN"/>
              </w:rPr>
            </w:pPr>
            <w:r>
              <w:rPr>
                <w:rFonts w:hint="eastAsia" w:cs="微软雅黑"/>
                <w:b/>
                <w:bCs/>
                <w:color w:val="auto"/>
                <w:lang w:eastAsia="zh-CN"/>
              </w:rPr>
              <w:t>（五）会议审议的提案、每位监事对有关事项的发言要点和主要意见；</w:t>
            </w:r>
          </w:p>
          <w:p w14:paraId="1703DB31">
            <w:pPr>
              <w:pStyle w:val="5"/>
              <w:wordWrap w:val="0"/>
              <w:spacing w:line="300" w:lineRule="atLeast"/>
              <w:rPr>
                <w:color w:val="auto"/>
                <w:lang w:eastAsia="zh-CN"/>
              </w:rPr>
            </w:pPr>
            <w:r>
              <w:rPr>
                <w:rFonts w:hint="eastAsia" w:cs="微软雅黑"/>
                <w:b/>
                <w:bCs/>
                <w:color w:val="auto"/>
                <w:lang w:eastAsia="zh-CN"/>
              </w:rPr>
              <w:t>（六）每项议案的表决方式和表决结果（说明具体的同意、反对、弃权票数）；</w:t>
            </w:r>
          </w:p>
          <w:p w14:paraId="09FC97BC">
            <w:pPr>
              <w:pStyle w:val="5"/>
              <w:wordWrap w:val="0"/>
              <w:spacing w:line="300" w:lineRule="atLeast"/>
              <w:rPr>
                <w:color w:val="auto"/>
                <w:lang w:eastAsia="zh-CN"/>
              </w:rPr>
            </w:pPr>
            <w:r>
              <w:rPr>
                <w:rFonts w:hint="eastAsia" w:cs="微软雅黑"/>
                <w:b/>
                <w:bCs/>
                <w:color w:val="auto"/>
                <w:lang w:eastAsia="zh-CN"/>
              </w:rPr>
              <w:t>（七）与会监事认为应当记载的其他事项。</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3A55ABDD">
            <w:pPr>
              <w:wordWrap w:val="0"/>
              <w:spacing w:line="300" w:lineRule="atLeast"/>
              <w:rPr>
                <w:rFonts w:cs="微软雅黑"/>
                <w:color w:val="auto"/>
              </w:rPr>
            </w:pPr>
            <w:r>
              <w:rPr>
                <w:rFonts w:hint="eastAsia" w:cs="微软雅黑"/>
                <w:color w:val="auto"/>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03AF0957">
            <w:pPr>
              <w:wordWrap w:val="0"/>
              <w:spacing w:line="15" w:lineRule="atLeast"/>
              <w:ind w:left="-150"/>
              <w:jc w:val="center"/>
              <w:rPr>
                <w:rFonts w:cs="微软雅黑"/>
                <w:color w:val="auto"/>
              </w:rPr>
            </w:pPr>
            <w:r>
              <w:rPr>
                <w:rFonts w:hint="eastAsia" w:cs="微软雅黑"/>
                <w:color w:val="auto"/>
              </w:rPr>
              <w:t>删除</w:t>
            </w:r>
          </w:p>
        </w:tc>
      </w:tr>
      <w:tr w14:paraId="1DB9A4CE">
        <w:tblPrEx>
          <w:tblBorders>
            <w:top w:val="none" w:color="847575" w:sz="6" w:space="0"/>
            <w:left w:val="none" w:color="847575" w:sz="6" w:space="0"/>
            <w:bottom w:val="none" w:color="847575" w:sz="6" w:space="0"/>
            <w:right w:val="none" w:color="847575" w:sz="6" w:space="0"/>
            <w:insideH w:val="none" w:color="auto" w:sz="0" w:space="0"/>
            <w:insideV w:val="none" w:color="auto" w:sz="0" w:space="0"/>
          </w:tblBorders>
          <w:tblCellMar>
            <w:top w:w="15" w:type="dxa"/>
            <w:left w:w="15" w:type="dxa"/>
            <w:bottom w:w="15" w:type="dxa"/>
            <w:right w:w="15" w:type="dxa"/>
          </w:tblCellMar>
        </w:tblPrEx>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1CA4391F">
            <w:pPr>
              <w:wordWrap w:val="0"/>
              <w:spacing w:line="300" w:lineRule="atLeast"/>
              <w:rPr>
                <w:rFonts w:cs="微软雅黑"/>
                <w:color w:val="auto"/>
                <w:lang w:eastAsia="zh-CN"/>
              </w:rPr>
            </w:pPr>
            <w:r>
              <w:rPr>
                <w:rFonts w:hint="eastAsia" w:cs="微软雅黑"/>
                <w:b/>
                <w:bCs/>
                <w:color w:val="auto"/>
                <w:lang w:eastAsia="zh-CN"/>
              </w:rPr>
              <w:t>第一百四十八条</w:t>
            </w:r>
          </w:p>
          <w:p w14:paraId="633009FD">
            <w:pPr>
              <w:pStyle w:val="5"/>
              <w:wordWrap w:val="0"/>
              <w:spacing w:line="300" w:lineRule="atLeast"/>
              <w:rPr>
                <w:color w:val="auto"/>
                <w:lang w:eastAsia="zh-CN"/>
              </w:rPr>
            </w:pPr>
            <w:r>
              <w:rPr>
                <w:rFonts w:hint="eastAsia" w:cs="微软雅黑"/>
                <w:b/>
                <w:bCs/>
                <w:color w:val="auto"/>
                <w:lang w:eastAsia="zh-CN"/>
              </w:rPr>
              <w:t>监事会会议通知包括以下内容：</w:t>
            </w:r>
          </w:p>
          <w:p w14:paraId="44FC23CC">
            <w:pPr>
              <w:pStyle w:val="5"/>
              <w:wordWrap w:val="0"/>
              <w:spacing w:line="300" w:lineRule="atLeast"/>
              <w:rPr>
                <w:color w:val="auto"/>
                <w:lang w:eastAsia="zh-CN"/>
              </w:rPr>
            </w:pPr>
            <w:r>
              <w:rPr>
                <w:rFonts w:hint="eastAsia" w:cs="微软雅黑"/>
                <w:b/>
                <w:bCs/>
                <w:color w:val="auto"/>
                <w:lang w:eastAsia="zh-CN"/>
              </w:rPr>
              <w:t>（一）举行会议的日期、地点和会议期限；</w:t>
            </w:r>
          </w:p>
          <w:p w14:paraId="17F630BD">
            <w:pPr>
              <w:pStyle w:val="5"/>
              <w:wordWrap w:val="0"/>
              <w:spacing w:line="300" w:lineRule="atLeast"/>
              <w:rPr>
                <w:color w:val="auto"/>
                <w:lang w:eastAsia="zh-CN"/>
              </w:rPr>
            </w:pPr>
            <w:r>
              <w:rPr>
                <w:rFonts w:hint="eastAsia" w:cs="微软雅黑"/>
                <w:b/>
                <w:bCs/>
                <w:color w:val="auto"/>
                <w:lang w:eastAsia="zh-CN"/>
              </w:rPr>
              <w:t>（二）事由及议题；</w:t>
            </w:r>
          </w:p>
          <w:p w14:paraId="5AB87E27">
            <w:pPr>
              <w:pStyle w:val="5"/>
              <w:wordWrap w:val="0"/>
              <w:spacing w:line="300" w:lineRule="atLeast"/>
              <w:rPr>
                <w:color w:val="auto"/>
                <w:lang w:eastAsia="zh-CN"/>
              </w:rPr>
            </w:pPr>
            <w:r>
              <w:rPr>
                <w:rFonts w:hint="eastAsia" w:cs="微软雅黑"/>
                <w:b/>
                <w:bCs/>
                <w:color w:val="auto"/>
                <w:lang w:eastAsia="zh-CN"/>
              </w:rPr>
              <w:t>（三）会议召集人和主持人、临时会议的提议人及其书面提议；</w:t>
            </w:r>
          </w:p>
          <w:p w14:paraId="72CC808C">
            <w:pPr>
              <w:pStyle w:val="5"/>
              <w:wordWrap w:val="0"/>
              <w:spacing w:line="300" w:lineRule="atLeast"/>
              <w:rPr>
                <w:color w:val="auto"/>
                <w:lang w:eastAsia="zh-CN"/>
              </w:rPr>
            </w:pPr>
            <w:r>
              <w:rPr>
                <w:rFonts w:hint="eastAsia" w:cs="微软雅黑"/>
                <w:b/>
                <w:bCs/>
                <w:color w:val="auto"/>
                <w:lang w:eastAsia="zh-CN"/>
              </w:rPr>
              <w:t>（四）监事表决所必需的会议材料；</w:t>
            </w:r>
          </w:p>
          <w:p w14:paraId="2A6C67A8">
            <w:pPr>
              <w:pStyle w:val="5"/>
              <w:wordWrap w:val="0"/>
              <w:spacing w:line="300" w:lineRule="atLeast"/>
              <w:rPr>
                <w:color w:val="auto"/>
                <w:lang w:eastAsia="zh-CN"/>
              </w:rPr>
            </w:pPr>
            <w:r>
              <w:rPr>
                <w:rFonts w:hint="eastAsia" w:cs="微软雅黑"/>
                <w:b/>
                <w:bCs/>
                <w:color w:val="auto"/>
                <w:lang w:eastAsia="zh-CN"/>
              </w:rPr>
              <w:t>（五）监事应当亲自出席会议或者委托其他监事代为出席会议的要求；</w:t>
            </w:r>
          </w:p>
          <w:p w14:paraId="1BD167FB">
            <w:pPr>
              <w:pStyle w:val="5"/>
              <w:wordWrap w:val="0"/>
              <w:spacing w:line="300" w:lineRule="atLeast"/>
              <w:rPr>
                <w:color w:val="auto"/>
                <w:lang w:eastAsia="zh-CN"/>
              </w:rPr>
            </w:pPr>
            <w:r>
              <w:rPr>
                <w:rFonts w:hint="eastAsia" w:cs="微软雅黑"/>
                <w:b/>
                <w:bCs/>
                <w:color w:val="auto"/>
                <w:lang w:eastAsia="zh-CN"/>
              </w:rPr>
              <w:t>（六）联系人和联系方式；</w:t>
            </w:r>
          </w:p>
          <w:p w14:paraId="4B8EDAC1">
            <w:pPr>
              <w:pStyle w:val="5"/>
              <w:wordWrap w:val="0"/>
              <w:spacing w:line="300" w:lineRule="atLeast"/>
              <w:rPr>
                <w:color w:val="auto"/>
                <w:lang w:eastAsia="zh-CN"/>
              </w:rPr>
            </w:pPr>
            <w:r>
              <w:rPr>
                <w:rFonts w:hint="eastAsia" w:cs="微软雅黑"/>
                <w:b/>
                <w:bCs/>
                <w:color w:val="auto"/>
                <w:lang w:eastAsia="zh-CN"/>
              </w:rPr>
              <w:t>（七）发出通知的日期。</w:t>
            </w:r>
          </w:p>
          <w:p w14:paraId="426AFE65">
            <w:pPr>
              <w:pStyle w:val="5"/>
              <w:wordWrap w:val="0"/>
              <w:spacing w:line="300" w:lineRule="atLeast"/>
              <w:rPr>
                <w:color w:val="auto"/>
                <w:lang w:eastAsia="zh-CN"/>
              </w:rPr>
            </w:pPr>
            <w:r>
              <w:rPr>
                <w:rFonts w:hint="eastAsia" w:cs="微软雅黑"/>
                <w:b/>
                <w:bCs/>
                <w:color w:val="auto"/>
                <w:lang w:eastAsia="zh-CN"/>
              </w:rPr>
              <w:t>监事会会议通知方式参照本章程关于董事会会议的通知方式。</w:t>
            </w:r>
          </w:p>
        </w:tc>
        <w:tc>
          <w:tcPr>
            <w:tcW w:w="2250" w:type="pct"/>
            <w:tcBorders>
              <w:top w:val="single" w:color="333333" w:sz="6" w:space="0"/>
              <w:left w:val="single" w:color="333333" w:sz="6" w:space="0"/>
              <w:bottom w:val="single" w:color="333333" w:sz="6" w:space="0"/>
              <w:right w:val="single" w:color="333333" w:sz="6" w:space="0"/>
            </w:tcBorders>
            <w:tcMar>
              <w:left w:w="150" w:type="dxa"/>
            </w:tcMar>
            <w:vAlign w:val="center"/>
          </w:tcPr>
          <w:p w14:paraId="1DAE5231">
            <w:pPr>
              <w:wordWrap w:val="0"/>
              <w:spacing w:line="300" w:lineRule="atLeast"/>
              <w:rPr>
                <w:rFonts w:cs="微软雅黑"/>
                <w:color w:val="auto"/>
              </w:rPr>
            </w:pPr>
            <w:r>
              <w:rPr>
                <w:rFonts w:hint="eastAsia" w:cs="微软雅黑"/>
                <w:color w:val="auto"/>
              </w:rPr>
              <w:t>--</w:t>
            </w:r>
          </w:p>
        </w:tc>
        <w:tc>
          <w:tcPr>
            <w:tcW w:w="498" w:type="pct"/>
            <w:tcBorders>
              <w:top w:val="single" w:color="333333" w:sz="6" w:space="0"/>
              <w:left w:val="single" w:color="333333" w:sz="6" w:space="0"/>
              <w:bottom w:val="single" w:color="333333" w:sz="6" w:space="0"/>
              <w:right w:val="single" w:color="333333" w:sz="6" w:space="0"/>
            </w:tcBorders>
            <w:tcMar>
              <w:left w:w="150" w:type="dxa"/>
            </w:tcMar>
            <w:vAlign w:val="center"/>
          </w:tcPr>
          <w:p w14:paraId="4393F20D">
            <w:pPr>
              <w:wordWrap w:val="0"/>
              <w:spacing w:line="15" w:lineRule="atLeast"/>
              <w:ind w:left="-150"/>
              <w:jc w:val="center"/>
              <w:rPr>
                <w:rFonts w:cs="微软雅黑"/>
                <w:color w:val="auto"/>
              </w:rPr>
            </w:pPr>
            <w:r>
              <w:rPr>
                <w:rFonts w:hint="eastAsia" w:cs="微软雅黑"/>
                <w:color w:val="auto"/>
              </w:rPr>
              <w:t>删除</w:t>
            </w:r>
          </w:p>
        </w:tc>
      </w:tr>
    </w:tbl>
    <w:p w14:paraId="75F442A2">
      <w:pPr>
        <w:rPr>
          <w:color w:val="auto"/>
        </w:rPr>
      </w:pPr>
    </w:p>
    <w:sectPr>
      <w:footerReference r:id="rId4" w:type="default"/>
      <w:pgSz w:w="11906" w:h="16839"/>
      <w:pgMar w:top="1431" w:right="1785" w:bottom="1417" w:left="1675" w:header="0" w:footer="117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7F40">
    <w:pPr>
      <w:spacing w:line="229" w:lineRule="exact"/>
      <w:ind w:left="4125"/>
      <w:rPr>
        <w:sz w:val="18"/>
        <w:szCs w:val="18"/>
      </w:rPr>
    </w:pPr>
    <w:r>
      <w:rPr>
        <w:position w:val="1"/>
        <w:sz w:val="18"/>
        <w:szCs w:val="18"/>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34935">
    <w:pPr>
      <w:spacing w:line="229" w:lineRule="exact"/>
      <w:ind w:left="4185"/>
      <w:rPr>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0F5B28"/>
    <w:multiLevelType w:val="multilevel"/>
    <w:tmpl w:val="470F5B2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trackRevisions w:val="1"/>
  <w:documentProtection w:enforcement="0"/>
  <w:defaultTabStop w:val="420"/>
  <w:characterSpacingControl w:val="doNotCompress"/>
  <w:compat>
    <w:spaceForUL/>
    <w:ulTrailSpace/>
    <w:useFELayout/>
    <w:compatSetting w:name="compatibilityMode" w:uri="http://schemas.microsoft.com/office/word" w:val="14"/>
  </w:compat>
  <w:rsids>
    <w:rsidRoot w:val="00642950"/>
    <w:rsid w:val="00565AC1"/>
    <w:rsid w:val="00642950"/>
    <w:rsid w:val="006C5BD6"/>
    <w:rsid w:val="00AC4B62"/>
    <w:rsid w:val="0C5B7355"/>
    <w:rsid w:val="0D804A84"/>
    <w:rsid w:val="11DD2B5B"/>
    <w:rsid w:val="13F6640F"/>
    <w:rsid w:val="28D435DA"/>
    <w:rsid w:val="5F615C89"/>
    <w:rsid w:val="5FC34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w:basedOn w:val="1"/>
    <w:semiHidden/>
    <w:qFormat/>
    <w:uiPriority w:val="0"/>
    <w:rPr>
      <w:rFonts w:ascii="宋体" w:hAnsi="宋体" w:eastAsia="宋体" w:cs="宋体"/>
      <w:sz w:val="24"/>
      <w:szCs w:val="24"/>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qFormat/>
    <w:uiPriority w:val="0"/>
    <w:pPr>
      <w:spacing w:beforeAutospacing="1" w:afterAutospacing="1"/>
    </w:p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2"/>
      <w:szCs w:val="22"/>
    </w:rPr>
  </w:style>
  <w:style w:type="paragraph" w:styleId="11">
    <w:name w:val="List Paragraph"/>
    <w:basedOn w:val="1"/>
    <w:qFormat/>
    <w:uiPriority w:val="99"/>
    <w:pPr>
      <w:ind w:firstLine="420" w:firstLineChars="200"/>
    </w:pPr>
  </w:style>
  <w:style w:type="paragraph" w:customStyle="1" w:styleId="12">
    <w:name w:val="Revision"/>
    <w:hidden/>
    <w:unhideWhenUsed/>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1695</Words>
  <Characters>1762</Characters>
  <Lines>670</Lines>
  <Paragraphs>615</Paragraphs>
  <TotalTime>5</TotalTime>
  <ScaleCrop>false</ScaleCrop>
  <LinksUpToDate>false</LinksUpToDate>
  <CharactersWithSpaces>1780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2025-12-05T17:17:00Z</dcterms:created>
  <dc:creator>Administrator</dc:creator>
  <cp:lastModifiedBy>雯亦</cp:lastModifiedBy>
  <dcterms:modified xsi:type="dcterms:W3CDTF">2025-12-10T04:49:27Z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2025-12-08T16:36:18Z</vt:filetime>
  </property>
  <property fmtid="{D5CDD505-2E9C-101B-9397-08002B2CF9AE}" pid="4" name="KSOTemplateDocerSaveRecord">
    <vt:lpwstr>eyJoZGlkIjoiZTQzZmRmZDMxMjkwMDE2NTk0ZWQ1ZWYwMzRmYjVhNmUiLCJ1c2VySWQiOiI2NDQwNzQxNTQifQ==</vt:lpwstr>
  </property>
  <property fmtid="{D5CDD505-2E9C-101B-9397-08002B2CF9AE}" pid="5" name="KSOProductBuildVer">
    <vt:lpwstr>2052-12.1.0.23542</vt:lpwstr>
  </property>
  <property fmtid="{D5CDD505-2E9C-101B-9397-08002B2CF9AE}" pid="6" name="ICV">
    <vt:lpwstr>EAFC0AAA42064F4489D117A66A5EC7D9_13</vt:lpwstr>
  </property>
</Properties>
</file>