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宋体" w:eastAsia="宋体" w:hAnsi="宋体" w:hint="eastAsia"/>
          <w:b/>
          <w:szCs w:val="21"/>
        </w:rPr>
        <w:alias w:val="模块:证券代码、简称"/>
        <w:tag w:val="_SEC_cac4d83d41894224a66fa3faf38e51a6"/>
        <w:id w:val="-1056617696"/>
        <w:lock w:val="sdtLocked"/>
        <w:placeholder>
          <w:docPart w:val="GBC22222222222222222222222222222"/>
        </w:placeholder>
      </w:sdtPr>
      <w:sdtEndPr/>
      <w:sdtContent>
        <w:p w:rsidR="0076621A" w:rsidRDefault="006C5D8C">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969630984"/>
              <w:lock w:val="sdtLocked"/>
              <w:placeholder>
                <w:docPart w:val="GBC22222222222222222222222222222"/>
              </w:placeholder>
            </w:sdtPr>
            <w:sdtEndPr/>
            <w:sdtContent>
              <w:r>
                <w:rPr>
                  <w:rFonts w:ascii="宋体" w:eastAsia="宋体" w:hAnsi="宋体" w:hint="eastAsia"/>
                  <w:b/>
                  <w:szCs w:val="21"/>
                </w:rPr>
                <w:t>603191</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239448518"/>
              <w:lock w:val="sdtLocked"/>
              <w:placeholder>
                <w:docPart w:val="GBC22222222222222222222222222222"/>
              </w:placeholder>
            </w:sdtPr>
            <w:sdtEndPr/>
            <w:sdtContent>
              <w:proofErr w:type="gramStart"/>
              <w:r>
                <w:rPr>
                  <w:rFonts w:ascii="宋体" w:eastAsia="宋体" w:hAnsi="宋体" w:hint="eastAsia"/>
                  <w:b/>
                  <w:szCs w:val="21"/>
                </w:rPr>
                <w:t>望变电气</w:t>
              </w:r>
              <w:proofErr w:type="gramEnd"/>
            </w:sdtContent>
          </w:sdt>
        </w:p>
        <w:p w:rsidR="0076621A" w:rsidRDefault="00FE08D9">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147585739"/>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1629359045"/>
            <w:lock w:val="sdtLocked"/>
            <w:placeholder>
              <w:docPart w:val="GBC22222222222222222222222222222"/>
            </w:placeholder>
          </w:sdtPr>
          <w:sdtEndPr/>
          <w:sdtContent>
            <w:p w:rsidR="0076621A" w:rsidRDefault="006C5D8C">
              <w:pPr>
                <w:jc w:val="center"/>
                <w:rPr>
                  <w:rFonts w:ascii="黑体" w:eastAsia="黑体" w:hAnsi="黑体"/>
                  <w:b/>
                  <w:color w:val="FF0000"/>
                  <w:sz w:val="36"/>
                  <w:szCs w:val="36"/>
                </w:rPr>
              </w:pPr>
              <w:proofErr w:type="gramStart"/>
              <w:r>
                <w:rPr>
                  <w:rFonts w:ascii="黑体" w:eastAsia="黑体" w:hAnsi="黑体" w:hint="eastAsia"/>
                  <w:b/>
                  <w:color w:val="FF0000"/>
                  <w:sz w:val="36"/>
                  <w:szCs w:val="36"/>
                </w:rPr>
                <w:t>重庆望变电气</w:t>
              </w:r>
              <w:proofErr w:type="gramEnd"/>
              <w:r>
                <w:rPr>
                  <w:rFonts w:ascii="黑体" w:eastAsia="黑体" w:hAnsi="黑体" w:hint="eastAsia"/>
                  <w:b/>
                  <w:color w:val="FF0000"/>
                  <w:sz w:val="36"/>
                  <w:szCs w:val="36"/>
                </w:rPr>
                <w:t>（集团）股份有限公司</w:t>
              </w:r>
            </w:p>
          </w:sdtContent>
        </w:sdt>
        <w:p w:rsidR="0076621A" w:rsidRDefault="00FE08D9">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768621125"/>
              <w:lock w:val="sdtLocked"/>
              <w:placeholder>
                <w:docPart w:val="GBC22222222222222222222222222222"/>
              </w:placeholder>
            </w:sdtPr>
            <w:sdtEndPr/>
            <w:sdtContent>
              <w:r w:rsidR="006C5D8C">
                <w:rPr>
                  <w:rFonts w:ascii="黑体" w:eastAsia="黑体" w:hAnsi="黑体"/>
                  <w:b/>
                  <w:color w:val="FF0000"/>
                  <w:sz w:val="36"/>
                  <w:szCs w:val="36"/>
                </w:rPr>
                <w:t>2023</w:t>
              </w:r>
            </w:sdtContent>
          </w:sdt>
          <w:r w:rsidR="006C5D8C">
            <w:rPr>
              <w:rFonts w:ascii="黑体" w:eastAsia="黑体" w:hAnsi="黑体" w:hint="eastAsia"/>
              <w:b/>
              <w:color w:val="FF0000"/>
              <w:sz w:val="36"/>
              <w:szCs w:val="36"/>
            </w:rPr>
            <w:t>年度内部控制评价报告</w:t>
          </w:r>
        </w:p>
      </w:sdtContent>
    </w:sdt>
    <w:p w:rsidR="0076621A" w:rsidRDefault="0076621A">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2126218581"/>
        <w:lock w:val="sdtLocked"/>
        <w:placeholder>
          <w:docPart w:val="GBC22222222222222222222222222222"/>
        </w:placeholder>
      </w:sdtPr>
      <w:sdtEndPr>
        <w:rPr>
          <w:rFonts w:eastAsia="宋体"/>
          <w:b w:val="0"/>
          <w:color w:val="000000"/>
          <w:szCs w:val="21"/>
        </w:rPr>
      </w:sdtEndPr>
      <w:sdtContent>
        <w:p w:rsidR="0076621A" w:rsidRDefault="00FE08D9">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72782189"/>
              <w:lock w:val="sdtLocked"/>
              <w:placeholder>
                <w:docPart w:val="GBC22222222222222222222222222222"/>
              </w:placeholder>
            </w:sdtPr>
            <w:sdtEndPr>
              <w:rPr>
                <w:rFonts w:eastAsia="宋体"/>
                <w:szCs w:val="21"/>
              </w:rPr>
            </w:sdtEndPr>
            <w:sdtContent>
              <w:proofErr w:type="gramStart"/>
              <w:r w:rsidR="006C5D8C">
                <w:rPr>
                  <w:rFonts w:ascii="宋体" w:hAnsi="宋体" w:hint="eastAsia"/>
                  <w:b/>
                </w:rPr>
                <w:t>重庆望变电气</w:t>
              </w:r>
              <w:proofErr w:type="gramEnd"/>
              <w:r w:rsidR="006C5D8C">
                <w:rPr>
                  <w:rFonts w:ascii="宋体" w:hAnsi="宋体" w:hint="eastAsia"/>
                  <w:b/>
                </w:rPr>
                <w:t>（集团）股份有限公司</w:t>
              </w:r>
            </w:sdtContent>
          </w:sdt>
          <w:r w:rsidR="006C5D8C">
            <w:rPr>
              <w:rFonts w:ascii="宋体" w:eastAsia="宋体" w:hAnsi="宋体" w:hint="eastAsia"/>
              <w:b/>
              <w:color w:val="000000"/>
              <w:szCs w:val="21"/>
            </w:rPr>
            <w:t>全体股东：</w:t>
          </w:r>
        </w:p>
        <w:p w:rsidR="0076621A" w:rsidRDefault="006C5D8C">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1861538256"/>
              <w:lock w:val="sdtLocked"/>
              <w:placeholder>
                <w:docPart w:val="GBC22222222222222222222222222222"/>
              </w:placeholder>
              <w:date w:fullDate="2023-12-31T00:00:00Z">
                <w:dateFormat w:val="yyyy'年'M'月'd'日'"/>
                <w:lid w:val="zh-CN"/>
                <w:storeMappedDataAs w:val="dateTime"/>
                <w:calendar w:val="gregorian"/>
              </w:date>
            </w:sdtPr>
            <w:sdtEndPr/>
            <w:sdtContent>
              <w:r>
                <w:rPr>
                  <w:rFonts w:ascii="宋体" w:eastAsia="宋体" w:hAnsi="宋体" w:hint="eastAsia"/>
                  <w:color w:val="000000"/>
                  <w:szCs w:val="21"/>
                </w:rPr>
                <w:t>2023年12月31日</w:t>
              </w:r>
            </w:sdtContent>
          </w:sdt>
          <w:r>
            <w:rPr>
              <w:rFonts w:ascii="宋体" w:eastAsia="宋体" w:hAnsi="宋体" w:hint="eastAsia"/>
              <w:color w:val="000000"/>
              <w:szCs w:val="21"/>
            </w:rPr>
            <w:t>（内部控制评价报告基准日）的内部控制有效性进行了评价。</w:t>
          </w:r>
        </w:p>
        <w:p w:rsidR="0076621A" w:rsidRDefault="00FE08D9">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1295251550"/>
        <w:lock w:val="sdtLocked"/>
        <w:placeholder>
          <w:docPart w:val="GBC22222222222222222222222222222"/>
        </w:placeholder>
      </w:sdtPr>
      <w:sdtEndPr>
        <w:rPr>
          <w:rFonts w:ascii="宋体" w:eastAsia="宋体" w:hAnsi="宋体" w:hint="default"/>
          <w:color w:val="000000"/>
          <w:szCs w:val="21"/>
        </w:rPr>
      </w:sdtEndPr>
      <w:sdtContent>
        <w:p w:rsidR="0076621A" w:rsidRDefault="006C5D8C">
          <w:pPr>
            <w:pStyle w:val="1"/>
          </w:pPr>
          <w:r>
            <w:rPr>
              <w:rFonts w:hint="eastAsia"/>
            </w:rPr>
            <w:t>重要声明</w:t>
          </w:r>
        </w:p>
        <w:p w:rsidR="0076621A" w:rsidRDefault="006C5D8C">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76621A" w:rsidRDefault="006C5D8C">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76621A" w:rsidRDefault="00FE08D9">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893697354"/>
        <w:lock w:val="sdtLocked"/>
        <w:placeholder>
          <w:docPart w:val="GBC22222222222222222222222222222"/>
        </w:placeholder>
      </w:sdtPr>
      <w:sdtEndPr>
        <w:rPr>
          <w:rFonts w:ascii="宋体" w:eastAsia="宋体" w:hAnsi="宋体" w:hint="default"/>
          <w:color w:val="000000"/>
          <w:szCs w:val="21"/>
        </w:rPr>
      </w:sdtEndPr>
      <w:sdtContent>
        <w:p w:rsidR="0076621A" w:rsidRDefault="006C5D8C">
          <w:pPr>
            <w:pStyle w:val="1"/>
          </w:pPr>
          <w:r>
            <w:rPr>
              <w:rFonts w:hint="eastAsia"/>
            </w:rPr>
            <w:t>内部控制评价结论</w:t>
          </w:r>
        </w:p>
        <w:p w:rsidR="0076621A" w:rsidRDefault="006C5D8C">
          <w:pPr>
            <w:pStyle w:val="2"/>
            <w:numPr>
              <w:ilvl w:val="0"/>
              <w:numId w:val="2"/>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614823102"/>
            <w:lock w:val="sdtLocked"/>
            <w:placeholder>
              <w:docPart w:val="GBC22222222222222222222222222222"/>
            </w:placeholder>
          </w:sdtPr>
          <w:sdtEndPr>
            <w:rPr>
              <w:rFonts w:ascii="宋体" w:eastAsia="宋体" w:hAnsi="宋体"/>
              <w:sz w:val="21"/>
              <w:szCs w:val="21"/>
            </w:rPr>
          </w:sdtEndPr>
          <w:sdtContent>
            <w:p w:rsidR="0076621A" w:rsidRDefault="006C5D8C">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2079480336"/>
        <w:lock w:val="sdtLocked"/>
        <w:placeholder>
          <w:docPart w:val="GBC22222222222222222222222222222"/>
        </w:placeholder>
      </w:sdtPr>
      <w:sdtEndPr/>
      <w:sdtContent>
        <w:p w:rsidR="0076621A" w:rsidRDefault="006C5D8C">
          <w:pPr>
            <w:pStyle w:val="2"/>
            <w:numPr>
              <w:ilvl w:val="0"/>
              <w:numId w:val="2"/>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1699346006"/>
        <w:lock w:val="sdtLocked"/>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2115554522"/>
            <w:lock w:val="sdtLocked"/>
            <w:placeholder>
              <w:docPart w:val="GBC22222222222222222222222222222"/>
            </w:placeholder>
          </w:sdtPr>
          <w:sdtEndPr/>
          <w:sdtContent>
            <w:p w:rsidR="0076621A" w:rsidRDefault="006C5D8C">
              <w:pPr>
                <w:ind w:firstLineChars="200" w:firstLine="422"/>
              </w:pPr>
              <w:r>
                <w:rPr>
                  <w:rFonts w:ascii="宋体" w:eastAsia="宋体" w:hAnsi="宋体"/>
                </w:rPr>
                <w:fldChar w:fldCharType="begin"/>
              </w:r>
              <w:r>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938404691"/>
            <w:lock w:val="sdtLocked"/>
            <w:placeholder>
              <w:docPart w:val="GBC22222222222222222222222222222"/>
            </w:placeholder>
          </w:sdtPr>
          <w:sdtEndPr>
            <w:rPr>
              <w:u w:val="single"/>
            </w:rPr>
          </w:sdtEndPr>
          <w:sdtContent>
            <w:p w:rsidR="0076621A" w:rsidRDefault="006C5D8C">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810784650"/>
        <w:lock w:val="sdtLocked"/>
        <w:placeholder>
          <w:docPart w:val="GBC22222222222222222222222222222"/>
        </w:placeholder>
      </w:sdtPr>
      <w:sdtEndPr>
        <w:rPr>
          <w:rFonts w:ascii="宋体" w:hAnsi="宋体" w:hint="default"/>
          <w:color w:val="000000"/>
          <w:szCs w:val="21"/>
        </w:rPr>
      </w:sdtEndPr>
      <w:sdtContent>
        <w:p w:rsidR="0076621A" w:rsidRDefault="006C5D8C">
          <w:pPr>
            <w:pStyle w:val="2"/>
            <w:numPr>
              <w:ilvl w:val="0"/>
              <w:numId w:val="2"/>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434434348"/>
            <w:lock w:val="sdtLocked"/>
            <w:placeholder>
              <w:docPart w:val="GBC22222222222222222222222222222"/>
            </w:placeholder>
          </w:sdtPr>
          <w:sdtEndPr>
            <w:rPr>
              <w:rFonts w:ascii="宋体" w:eastAsia="宋体" w:hAnsi="宋体"/>
              <w:sz w:val="21"/>
              <w:szCs w:val="21"/>
            </w:rPr>
          </w:sdtEndPr>
          <w:sdtContent>
            <w:p w:rsidR="0076621A" w:rsidRDefault="006C5D8C">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767434360"/>
            <w:lock w:val="sdtLocked"/>
            <w:placeholder>
              <w:docPart w:val="GBC22222222222222222222222222222"/>
            </w:placeholder>
          </w:sdtPr>
          <w:sdtEndPr/>
          <w:sdtContent>
            <w:p w:rsidR="0076621A" w:rsidRDefault="006C5D8C">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1891958863"/>
        <w:lock w:val="sdtLocked"/>
        <w:placeholder>
          <w:docPart w:val="GBC22222222222222222222222222222"/>
        </w:placeholder>
      </w:sdtPr>
      <w:sdtEndPr>
        <w:rPr>
          <w:rFonts w:ascii="宋体" w:hAnsi="宋体"/>
          <w:color w:val="000000"/>
          <w:szCs w:val="21"/>
        </w:rPr>
      </w:sdtEndPr>
      <w:sdtContent>
        <w:p w:rsidR="0076621A" w:rsidRDefault="006C5D8C">
          <w:pPr>
            <w:pStyle w:val="2"/>
            <w:numPr>
              <w:ilvl w:val="0"/>
              <w:numId w:val="2"/>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rsidR="0076621A" w:rsidRDefault="00FE08D9">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496343655"/>
              <w:lock w:val="sdtLocked"/>
              <w:placeholder>
                <w:docPart w:val="GBC22222222222222222222222222222"/>
              </w:placeholder>
            </w:sdtPr>
            <w:sdtEndPr>
              <w:rPr>
                <w:rFonts w:ascii="宋体" w:eastAsia="宋体" w:hAnsi="宋体"/>
                <w:sz w:val="21"/>
                <w:szCs w:val="21"/>
              </w:rPr>
            </w:sdtEndPr>
            <w:sdtContent>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□适用 </w:instrText>
              </w:r>
              <w:r w:rsidR="006C5D8C">
                <w:rPr>
                  <w:rFonts w:ascii="宋体" w:eastAsia="宋体" w:hAnsi="宋体"/>
                  <w:color w:val="000000"/>
                  <w:szCs w:val="21"/>
                </w:rPr>
                <w:fldChar w:fldCharType="end"/>
              </w:r>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√不适用 </w:instrText>
              </w:r>
              <w:r w:rsidR="006C5D8C">
                <w:rPr>
                  <w:rFonts w:ascii="宋体" w:eastAsia="宋体" w:hAnsi="宋体"/>
                  <w:color w:val="000000"/>
                  <w:szCs w:val="21"/>
                </w:rPr>
                <w:fldChar w:fldCharType="end"/>
              </w:r>
            </w:sdtContent>
          </w:sdt>
          <w:r w:rsidR="006C5D8C">
            <w:rPr>
              <w:rFonts w:ascii="宋体" w:eastAsia="宋体" w:hAnsi="宋体" w:hint="eastAsia"/>
              <w:color w:val="000000"/>
              <w:szCs w:val="21"/>
            </w:rPr>
            <w:t xml:space="preserve"> </w:t>
          </w:r>
        </w:p>
        <w:sdt>
          <w:sdtPr>
            <w:rPr>
              <w:rFonts w:ascii="宋体" w:eastAsia="宋体" w:hAnsi="宋体" w:hint="eastAsia"/>
              <w:color w:val="000000"/>
              <w:szCs w:val="21"/>
            </w:rPr>
            <w:tag w:val="_SEC_0863ab331a614ec080242c3d6576033b"/>
            <w:id w:val="484517366"/>
            <w:lock w:val="sdtLocked"/>
            <w:placeholder>
              <w:docPart w:val="GBC22222222222222222222222222222"/>
            </w:placeholder>
          </w:sdtPr>
          <w:sdtEndPr/>
          <w:sdtContent>
            <w:p w:rsidR="0076621A" w:rsidRDefault="006C5D8C">
              <w:pPr>
                <w:autoSpaceDE w:val="0"/>
                <w:autoSpaceDN w:val="0"/>
                <w:ind w:firstLineChars="200" w:firstLine="420"/>
                <w:jc w:val="left"/>
                <w:textAlignment w:val="baseline"/>
                <w:rPr>
                  <w:rFonts w:ascii="宋体" w:eastAsia="宋体" w:hAnsi="宋体"/>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w:t>
              </w:r>
              <w:r>
                <w:rPr>
                  <w:rFonts w:ascii="宋体" w:eastAsia="宋体" w:hAnsi="宋体" w:hint="eastAsia"/>
                  <w:color w:val="000000"/>
                  <w:szCs w:val="21"/>
                </w:rPr>
                <w:lastRenderedPageBreak/>
                <w:t>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176894256"/>
        <w:lock w:val="sdtLocked"/>
        <w:placeholder>
          <w:docPart w:val="GBC22222222222222222222222222222"/>
        </w:placeholder>
      </w:sdtPr>
      <w:sdtEndPr>
        <w:rPr>
          <w:rFonts w:ascii="宋体" w:hAnsi="宋体" w:hint="default"/>
          <w:color w:val="000000"/>
          <w:szCs w:val="21"/>
        </w:rPr>
      </w:sdtEndPr>
      <w:sdtContent>
        <w:p w:rsidR="0076621A" w:rsidRDefault="006C5D8C">
          <w:pPr>
            <w:pStyle w:val="2"/>
            <w:numPr>
              <w:ilvl w:val="0"/>
              <w:numId w:val="2"/>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5666031"/>
            <w:lock w:val="sdtLocked"/>
            <w:placeholder>
              <w:docPart w:val="GBC22222222222222222222222222222"/>
            </w:placeholder>
          </w:sdtPr>
          <w:sdtEndPr>
            <w:rPr>
              <w:rFonts w:ascii="宋体" w:eastAsia="宋体" w:hAnsi="宋体"/>
              <w:sz w:val="21"/>
              <w:szCs w:val="21"/>
            </w:rPr>
          </w:sdtEndPr>
          <w:sdtContent>
            <w:p w:rsidR="0076621A" w:rsidRDefault="006C5D8C">
              <w:pPr>
                <w:autoSpaceDE w:val="0"/>
                <w:autoSpaceDN w:val="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553229473"/>
        <w:lock w:val="sdtLocked"/>
        <w:placeholder>
          <w:docPart w:val="GBC22222222222222222222222222222"/>
        </w:placeholder>
      </w:sdtPr>
      <w:sdtEndPr>
        <w:rPr>
          <w:rFonts w:ascii="宋体" w:hAnsi="宋体" w:hint="default"/>
          <w:color w:val="000000"/>
        </w:rPr>
      </w:sdtEndPr>
      <w:sdtContent>
        <w:p w:rsidR="0076621A" w:rsidRDefault="006C5D8C">
          <w:pPr>
            <w:pStyle w:val="2"/>
            <w:numPr>
              <w:ilvl w:val="0"/>
              <w:numId w:val="2"/>
            </w:numPr>
            <w:spacing w:line="240" w:lineRule="auto"/>
            <w:rPr>
              <w:szCs w:val="21"/>
            </w:rPr>
          </w:pPr>
          <w:r>
            <w:rPr>
              <w:rFonts w:hint="eastAsia"/>
              <w:szCs w:val="21"/>
            </w:rPr>
            <w:t>内部控制审计报告对非财务报告内部控制重大缺陷的披露是否与公司内部控制评价报告披露一致</w:t>
          </w:r>
        </w:p>
        <w:p w:rsidR="0076621A" w:rsidRDefault="00FE08D9">
          <w:pPr>
            <w:autoSpaceDE w:val="0"/>
            <w:autoSpaceDN w:val="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34122405"/>
              <w:lock w:val="sdtLocked"/>
              <w:placeholder>
                <w:docPart w:val="GBC22222222222222222222222222222"/>
              </w:placeholder>
            </w:sdtPr>
            <w:sdtEndPr>
              <w:rPr>
                <w:rFonts w:ascii="宋体" w:eastAsia="宋体" w:hAnsi="宋体"/>
              </w:rPr>
            </w:sdtEndPr>
            <w:sdtContent>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√是 </w:instrText>
              </w:r>
              <w:r w:rsidR="006C5D8C">
                <w:rPr>
                  <w:rFonts w:ascii="宋体" w:eastAsia="宋体" w:hAnsi="宋体"/>
                  <w:color w:val="000000"/>
                  <w:szCs w:val="21"/>
                </w:rPr>
                <w:fldChar w:fldCharType="end"/>
              </w:r>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□否 </w:instrText>
              </w:r>
              <w:r w:rsidR="006C5D8C">
                <w:rPr>
                  <w:rFonts w:ascii="宋体" w:eastAsia="宋体" w:hAnsi="宋体"/>
                  <w:color w:val="000000"/>
                  <w:szCs w:val="21"/>
                </w:rPr>
                <w:fldChar w:fldCharType="end"/>
              </w:r>
            </w:sdtContent>
          </w:sdt>
        </w:p>
      </w:sdtContent>
    </w:sdt>
    <w:sdt>
      <w:sdtPr>
        <w:rPr>
          <w:rFonts w:eastAsia="宋体" w:hint="eastAsia"/>
          <w:b w:val="0"/>
          <w:bCs w:val="0"/>
          <w:kern w:val="2"/>
          <w:sz w:val="21"/>
          <w:szCs w:val="22"/>
        </w:rPr>
        <w:alias w:val="模块:纳入评价范围的主要单位"/>
        <w:tag w:val="_SEC_3d3a68b60d594a77bbd9fdad987e2de2"/>
        <w:id w:val="-2043192594"/>
        <w:lock w:val="sdtLocked"/>
        <w:placeholder>
          <w:docPart w:val="GBC22222222222222222222222222222"/>
        </w:placeholder>
      </w:sdtPr>
      <w:sdtEndPr>
        <w:rPr>
          <w:b/>
          <w:bCs/>
          <w:szCs w:val="32"/>
        </w:rPr>
      </w:sdtEndPr>
      <w:sdtContent>
        <w:p w:rsidR="0076621A" w:rsidRDefault="006C5D8C">
          <w:pPr>
            <w:pStyle w:val="1"/>
          </w:pPr>
          <w:r>
            <w:rPr>
              <w:rFonts w:hint="eastAsia"/>
            </w:rPr>
            <w:t>内部控制评价工作情况</w:t>
          </w:r>
        </w:p>
        <w:p w:rsidR="0076621A" w:rsidRDefault="006C5D8C">
          <w:pPr>
            <w:pStyle w:val="2"/>
            <w:numPr>
              <w:ilvl w:val="0"/>
              <w:numId w:val="3"/>
            </w:numPr>
            <w:spacing w:line="240" w:lineRule="auto"/>
          </w:pPr>
          <w:r>
            <w:rPr>
              <w:rFonts w:hint="eastAsia"/>
            </w:rPr>
            <w:t>内部控制评价范围</w:t>
          </w:r>
        </w:p>
        <w:p w:rsidR="0076621A" w:rsidRDefault="006C5D8C">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704479101"/>
            <w:lock w:val="sdtLocked"/>
            <w:placeholder>
              <w:docPart w:val="GBC22222222222222222222222222222"/>
            </w:placeholder>
          </w:sdtPr>
          <w:sdtEndPr>
            <w:rPr>
              <w:shd w:val="clear" w:color="auto" w:fill="auto"/>
            </w:rPr>
          </w:sdtEndPr>
          <w:sdtContent>
            <w:p w:rsidR="0076621A" w:rsidRDefault="006C5D8C">
              <w:pPr>
                <w:pStyle w:val="3"/>
                <w:numPr>
                  <w:ilvl w:val="0"/>
                  <w:numId w:val="4"/>
                </w:numPr>
                <w:spacing w:line="240" w:lineRule="auto"/>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85264812"/>
                  <w:lock w:val="sdtLocked"/>
                  <w:placeholder>
                    <w:docPart w:val="GBC22222222222222222222222222222"/>
                  </w:placeholder>
                </w:sdtPr>
                <w:sdtEndPr/>
                <w:sdtContent>
                  <w:proofErr w:type="gramStart"/>
                  <w:r>
                    <w:rPr>
                      <w:rFonts w:ascii="宋体" w:hAnsi="宋体" w:hint="eastAsia"/>
                      <w:b w:val="0"/>
                    </w:rPr>
                    <w:t>重庆望变电气</w:t>
                  </w:r>
                  <w:proofErr w:type="gramEnd"/>
                  <w:r>
                    <w:rPr>
                      <w:rFonts w:ascii="宋体" w:hAnsi="宋体" w:hint="eastAsia"/>
                      <w:b w:val="0"/>
                    </w:rPr>
                    <w:t>（集团）股份有限公司（本部）、重庆惠泽电器有限公司、黔南望江变压器有限公司。</w:t>
                  </w:r>
                </w:sdtContent>
              </w:sdt>
            </w:p>
          </w:sdtContent>
        </w:sdt>
      </w:sdtContent>
    </w:sdt>
    <w:sdt>
      <w:sdtPr>
        <w:rPr>
          <w:rFonts w:eastAsiaTheme="minorEastAsia" w:hint="eastAsia"/>
          <w:b w:val="0"/>
          <w:bCs w:val="0"/>
          <w:szCs w:val="22"/>
        </w:rPr>
        <w:alias w:val="模块:纳入评价范围的单位占比"/>
        <w:tag w:val="_SEC_7387372f4d884cdfa361ab83758cba5b"/>
        <w:id w:val="-1734531126"/>
        <w:lock w:val="sdtLocked"/>
        <w:placeholder>
          <w:docPart w:val="GBC22222222222222222222222222222"/>
        </w:placeholder>
      </w:sdtPr>
      <w:sdtEndPr/>
      <w:sdtContent>
        <w:p w:rsidR="0076621A" w:rsidRDefault="006C5D8C">
          <w:pPr>
            <w:pStyle w:val="3"/>
            <w:numPr>
              <w:ilvl w:val="0"/>
              <w:numId w:val="4"/>
            </w:numPr>
            <w:spacing w:line="240" w:lineRule="auto"/>
          </w:pPr>
          <w:r>
            <w:rPr>
              <w:rFonts w:hint="eastAsia"/>
            </w:rPr>
            <w:t>纳入评价范围的单位占比：</w:t>
          </w:r>
        </w:p>
        <w:tbl>
          <w:tblPr>
            <w:tblStyle w:val="af0"/>
            <w:tblW w:w="5000" w:type="pct"/>
            <w:jc w:val="center"/>
            <w:tblLook w:val="04A0" w:firstRow="1" w:lastRow="0" w:firstColumn="1" w:lastColumn="0" w:noHBand="0" w:noVBand="1"/>
          </w:tblPr>
          <w:tblGrid>
            <w:gridCol w:w="6913"/>
            <w:gridCol w:w="2431"/>
          </w:tblGrid>
          <w:tr w:rsidR="0076621A">
            <w:trPr>
              <w:jc w:val="center"/>
            </w:trPr>
            <w:sdt>
              <w:sdtPr>
                <w:tag w:val="_PLD_4c6d06491f11466fbaa428ef34065a88"/>
                <w:id w:val="-1151440274"/>
                <w:lock w:val="sdtLocked"/>
              </w:sdtPr>
              <w:sdtEndPr/>
              <w:sdtContent>
                <w:tc>
                  <w:tcPr>
                    <w:tcW w:w="3699" w:type="pct"/>
                    <w:shd w:val="clear" w:color="auto" w:fill="D9D9D9" w:themeFill="background1" w:themeFillShade="D9"/>
                    <w:vAlign w:val="center"/>
                  </w:tcPr>
                  <w:p w:rsidR="0076621A" w:rsidRDefault="006C5D8C">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1424305883"/>
                <w:lock w:val="sdtLocked"/>
              </w:sdtPr>
              <w:sdtEndPr/>
              <w:sdtContent>
                <w:tc>
                  <w:tcPr>
                    <w:tcW w:w="1301" w:type="pct"/>
                    <w:shd w:val="clear" w:color="auto" w:fill="D9D9D9" w:themeFill="background1" w:themeFillShade="D9"/>
                    <w:vAlign w:val="center"/>
                  </w:tcPr>
                  <w:p w:rsidR="0076621A" w:rsidRDefault="006C5D8C">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76621A">
            <w:trPr>
              <w:jc w:val="center"/>
            </w:trPr>
            <w:sdt>
              <w:sdtPr>
                <w:tag w:val="_PLD_cb5508a9a2d444d48e471e70dbdb62ed"/>
                <w:id w:val="-704260316"/>
                <w:lock w:val="sdtLocked"/>
              </w:sdtPr>
              <w:sdtEndPr/>
              <w:sdtContent>
                <w:tc>
                  <w:tcPr>
                    <w:tcW w:w="3699" w:type="pct"/>
                  </w:tcPr>
                  <w:p w:rsidR="0076621A" w:rsidRDefault="006C5D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rsidR="0076621A" w:rsidRDefault="006C5D8C">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r w:rsidR="0076621A">
            <w:trPr>
              <w:jc w:val="center"/>
            </w:trPr>
            <w:sdt>
              <w:sdtPr>
                <w:tag w:val="_PLD_9f08493098f849a6b694652505bc4707"/>
                <w:id w:val="-58172043"/>
                <w:lock w:val="sdtLocked"/>
              </w:sdtPr>
              <w:sdtEndPr/>
              <w:sdtContent>
                <w:tc>
                  <w:tcPr>
                    <w:tcW w:w="3699" w:type="pct"/>
                  </w:tcPr>
                  <w:p w:rsidR="0076621A" w:rsidRDefault="006C5D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rsidR="0076621A" w:rsidRDefault="006C5D8C">
                <w:pPr>
                  <w:autoSpaceDE w:val="0"/>
                  <w:autoSpaceDN w:val="0"/>
                  <w:jc w:val="right"/>
                  <w:textAlignment w:val="baseline"/>
                  <w:rPr>
                    <w:rFonts w:ascii="宋体" w:eastAsia="宋体" w:hAnsi="宋体"/>
                    <w:szCs w:val="21"/>
                  </w:rPr>
                </w:pPr>
                <w:r>
                  <w:rPr>
                    <w:rFonts w:ascii="宋体" w:eastAsia="宋体" w:hAnsi="宋体" w:hint="eastAsia"/>
                    <w:szCs w:val="21"/>
                  </w:rPr>
                  <w:t>1</w:t>
                </w:r>
                <w:r>
                  <w:rPr>
                    <w:rFonts w:ascii="宋体" w:eastAsia="宋体" w:hAnsi="宋体"/>
                    <w:szCs w:val="21"/>
                  </w:rPr>
                  <w:t>00</w:t>
                </w:r>
              </w:p>
            </w:tc>
          </w:tr>
        </w:tbl>
        <w:p w:rsidR="0076621A" w:rsidRDefault="00FE08D9"/>
      </w:sdtContent>
    </w:sdt>
    <w:sdt>
      <w:sdtPr>
        <w:rPr>
          <w:rFonts w:ascii="Calibri" w:eastAsiaTheme="minorEastAsia" w:hAnsi="Calibri" w:cs="Calibri" w:hint="eastAsia"/>
          <w:b w:val="0"/>
          <w:bCs w:val="0"/>
          <w:szCs w:val="22"/>
        </w:rPr>
        <w:alias w:val="模块:纳入评价范围的主要业务和事项"/>
        <w:tag w:val="_SEC_b69b61b4f6af404099ea4903d8918fa0"/>
        <w:id w:val="1767106239"/>
        <w:lock w:val="sdtLocked"/>
        <w:placeholder>
          <w:docPart w:val="GBC22222222222222222222222222222"/>
        </w:placeholder>
      </w:sdtPr>
      <w:sdtEndPr>
        <w:rPr>
          <w:rFonts w:eastAsia="宋体"/>
          <w:szCs w:val="21"/>
        </w:rPr>
      </w:sdtEndPr>
      <w:sdtContent>
        <w:p w:rsidR="0076621A" w:rsidRDefault="006C5D8C">
          <w:pPr>
            <w:pStyle w:val="3"/>
            <w:numPr>
              <w:ilvl w:val="0"/>
              <w:numId w:val="4"/>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881946372"/>
            <w:lock w:val="sdtLocked"/>
            <w:placeholder>
              <w:docPart w:val="GBC22222222222222222222222222222"/>
            </w:placeholder>
          </w:sdtPr>
          <w:sdtEndPr/>
          <w:sdtContent>
            <w:p w:rsidR="0076621A" w:rsidRPr="00B2163C" w:rsidRDefault="006C5D8C" w:rsidP="00B2163C">
              <w:pPr>
                <w:pStyle w:val="11"/>
                <w:ind w:firstLineChars="200" w:firstLine="420"/>
                <w:rPr>
                  <w:rFonts w:ascii="宋体" w:hAnsi="宋体" w:cs="Arial"/>
                  <w:color w:val="333333"/>
                </w:rPr>
              </w:pPr>
              <w:r>
                <w:rPr>
                  <w:rStyle w:val="15"/>
                  <w:rFonts w:ascii="宋体" w:hAnsi="宋体" w:cs="Arial" w:hint="eastAsia"/>
                  <w:color w:val="333333"/>
                </w:rPr>
                <w:t>组织架构、发展战略、企业文化、社会责任、人力资源、资产管理、采购业务、销售业务、研究与开发、财务报告、预算管理、合同管理、内部信息传递等业务。</w:t>
              </w:r>
            </w:p>
          </w:sdtContent>
        </w:sdt>
      </w:sdtContent>
    </w:sdt>
    <w:sdt>
      <w:sdtPr>
        <w:rPr>
          <w:rFonts w:ascii="Calibri" w:eastAsiaTheme="minorEastAsia" w:hAnsi="Calibri" w:cs="Calibri" w:hint="eastAsia"/>
          <w:b w:val="0"/>
          <w:bCs w:val="0"/>
          <w:szCs w:val="22"/>
        </w:rPr>
        <w:alias w:val="模块:重点关注的高风险领域"/>
        <w:tag w:val="_SEC_7fc92fc4777c4bfc877a16fdfec801e1"/>
        <w:id w:val="-1338690258"/>
        <w:lock w:val="sdtLocked"/>
        <w:placeholder>
          <w:docPart w:val="GBC22222222222222222222222222222"/>
        </w:placeholder>
      </w:sdtPr>
      <w:sdtEndPr>
        <w:rPr>
          <w:rFonts w:eastAsia="宋体"/>
          <w:szCs w:val="21"/>
        </w:rPr>
      </w:sdtEndPr>
      <w:sdtContent>
        <w:p w:rsidR="0076621A" w:rsidRDefault="006C5D8C">
          <w:pPr>
            <w:pStyle w:val="3"/>
            <w:numPr>
              <w:ilvl w:val="0"/>
              <w:numId w:val="4"/>
            </w:numPr>
            <w:spacing w:line="240" w:lineRule="auto"/>
            <w:rPr>
              <w:i/>
              <w:color w:val="215868" w:themeColor="accent5" w:themeShade="80"/>
              <w:u w:val="single"/>
            </w:rPr>
          </w:pPr>
          <w:r>
            <w:rPr>
              <w:rFonts w:hint="eastAsia"/>
            </w:rPr>
            <w:t>重点关注的高风险领域主要包括：</w:t>
          </w:r>
        </w:p>
        <w:sdt>
          <w:sdtPr>
            <w:rPr>
              <w:rFonts w:hint="eastAsia"/>
            </w:rPr>
            <w:alias w:val="重点关注的高风险领域"/>
            <w:tag w:val="_GBC_cb02f6d61da84e36af1ed38a834255df"/>
            <w:id w:val="-1407828594"/>
            <w:lock w:val="sdtLocked"/>
            <w:placeholder>
              <w:docPart w:val="GBC22222222222222222222222222222"/>
            </w:placeholder>
          </w:sdtPr>
          <w:sdtEndPr/>
          <w:sdtContent>
            <w:p w:rsidR="0076621A" w:rsidRDefault="006C5D8C">
              <w:pPr>
                <w:pStyle w:val="11"/>
                <w:ind w:firstLineChars="200" w:firstLine="420"/>
              </w:pPr>
              <w:r>
                <w:rPr>
                  <w:rStyle w:val="15"/>
                  <w:rFonts w:ascii="宋体" w:hAnsi="宋体" w:cs="Arial" w:hint="eastAsia"/>
                  <w:color w:val="333333"/>
                </w:rPr>
                <w:t>战略风险、人力资源风险、财务风险、经营风险、内部信息传递风险等领域</w:t>
              </w:r>
            </w:p>
          </w:sdtContent>
        </w:sdt>
      </w:sdtContent>
    </w:sdt>
    <w:sdt>
      <w:sdtPr>
        <w:rPr>
          <w:rFonts w:hint="eastAsia"/>
        </w:rPr>
        <w:alias w:val="模块:上述纳入评价范围的单位、业务和事项以及高风险领域涵盖了公司经营管理的主要方面，是否存在重大遗漏标题"/>
        <w:tag w:val="_SEC_8f11172248dc4ce79a88e20aef2cd7ed"/>
        <w:id w:val="1787074223"/>
        <w:lock w:val="sdtLocked"/>
        <w:placeholder>
          <w:docPart w:val="GBC22222222222222222222222222222"/>
        </w:placeholder>
      </w:sdtPr>
      <w:sdtEndPr/>
      <w:sdtContent>
        <w:p w:rsidR="0076621A" w:rsidRDefault="006C5D8C">
          <w:pPr>
            <w:pStyle w:val="3"/>
            <w:numPr>
              <w:ilvl w:val="0"/>
              <w:numId w:val="4"/>
            </w:numPr>
            <w:spacing w:line="240" w:lineRule="auto"/>
          </w:pPr>
          <w:r>
            <w:rPr>
              <w:rFonts w:hint="eastAsia"/>
            </w:rPr>
            <w:t>上述纳入评价范围的单位、业务和事项以及高风险领域涵盖了公司经营管理的主要方面，是否存在重大遗漏</w:t>
          </w:r>
        </w:p>
      </w:sdtContent>
    </w:sdt>
    <w:p w:rsidR="0076621A" w:rsidRDefault="00FE08D9">
      <w:pPr>
        <w:ind w:firstLineChars="200" w:firstLine="420"/>
        <w:rPr>
          <w:b/>
        </w:rPr>
      </w:pPr>
      <w:sdt>
        <w:sdtPr>
          <w:rPr>
            <w:rFonts w:hint="eastAsia"/>
          </w:rPr>
          <w:alias w:val="评价范围是否存在重大遗漏[双击切换]"/>
          <w:tag w:val="_GBC_fd3aa79183944e5e8a7f5da7a54314ea"/>
          <w:id w:val="214636083"/>
          <w:lock w:val="sdtLocked"/>
          <w:placeholder>
            <w:docPart w:val="GBC22222222222222222222222222222"/>
          </w:placeholder>
        </w:sdtPr>
        <w:sdtEndPr>
          <w:rPr>
            <w:b/>
          </w:rPr>
        </w:sdtEndPr>
        <w:sdtContent>
          <w:r w:rsidR="006C5D8C">
            <w:rPr>
              <w:rFonts w:ascii="宋体" w:eastAsia="宋体" w:hAnsi="宋体"/>
            </w:rPr>
            <w:fldChar w:fldCharType="begin"/>
          </w:r>
          <w:r w:rsidR="006C5D8C">
            <w:rPr>
              <w:rFonts w:ascii="宋体" w:eastAsia="宋体" w:hAnsi="宋体"/>
            </w:rPr>
            <w:instrText xml:space="preserve"> MACROBUTTON  SnrToggleCheckbox □是 </w:instrText>
          </w:r>
          <w:r w:rsidR="006C5D8C">
            <w:rPr>
              <w:rFonts w:ascii="宋体" w:eastAsia="宋体" w:hAnsi="宋体"/>
            </w:rPr>
            <w:fldChar w:fldCharType="end"/>
          </w:r>
          <w:r w:rsidR="006C5D8C">
            <w:rPr>
              <w:rFonts w:ascii="宋体" w:eastAsia="宋体" w:hAnsi="宋体"/>
            </w:rPr>
            <w:fldChar w:fldCharType="begin"/>
          </w:r>
          <w:r w:rsidR="006C5D8C">
            <w:rPr>
              <w:rFonts w:ascii="宋体" w:eastAsia="宋体" w:hAnsi="宋体"/>
            </w:rPr>
            <w:instrText xml:space="preserve"> MACROBUTTON  SnrToggleCheckbox √否 </w:instrText>
          </w:r>
          <w:r w:rsidR="006C5D8C">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891924079"/>
        <w:lock w:val="sdtLocked"/>
        <w:placeholder>
          <w:docPart w:val="GBC22222222222222222222222222222"/>
        </w:placeholder>
      </w:sdtPr>
      <w:sdtEndPr/>
      <w:sdtContent>
        <w:p w:rsidR="0076621A" w:rsidRDefault="006C5D8C">
          <w:pPr>
            <w:pStyle w:val="3"/>
            <w:numPr>
              <w:ilvl w:val="0"/>
              <w:numId w:val="4"/>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308713469"/>
            <w:lock w:val="sdtLocked"/>
            <w:placeholder>
              <w:docPart w:val="GBC22222222222222222222222222222"/>
            </w:placeholder>
          </w:sdtPr>
          <w:sdtEndPr>
            <w:rPr>
              <w:rFonts w:ascii="宋体" w:eastAsia="宋体" w:hAnsi="宋体"/>
              <w:sz w:val="21"/>
              <w:szCs w:val="21"/>
            </w:rPr>
          </w:sdtEndPr>
          <w:sdtContent>
            <w:p w:rsidR="0076621A" w:rsidRDefault="006C5D8C">
              <w:pPr>
                <w:autoSpaceDE w:val="0"/>
                <w:autoSpaceDN w:val="0"/>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alias w:val="模块:其他说明事项"/>
        <w:tag w:val="_SEC_506bb75e76e6481db06bce14cafe5c29"/>
        <w:id w:val="2034758593"/>
        <w:lock w:val="sdtLocked"/>
        <w:placeholder>
          <w:docPart w:val="GBC22222222222222222222222222222"/>
        </w:placeholder>
      </w:sdtPr>
      <w:sdtEndPr>
        <w:rPr>
          <w:rFonts w:asciiTheme="minorHAnsi" w:hAnsiTheme="minorHAnsi" w:hint="default"/>
          <w:color w:val="auto"/>
          <w:szCs w:val="22"/>
        </w:rPr>
      </w:sdtEndPr>
      <w:sdtContent>
        <w:p w:rsidR="0076621A" w:rsidRDefault="006C5D8C">
          <w:pPr>
            <w:pStyle w:val="3"/>
            <w:numPr>
              <w:ilvl w:val="0"/>
              <w:numId w:val="4"/>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314921245"/>
            <w:lock w:val="sdtLocked"/>
            <w:placeholder>
              <w:docPart w:val="GBC22222222222222222222222222222"/>
            </w:placeholder>
          </w:sdtPr>
          <w:sdtEndPr/>
          <w:sdtContent>
            <w:p w:rsidR="0076621A" w:rsidRDefault="006C5D8C">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809203009"/>
        <w:lock w:val="sdtLocked"/>
        <w:placeholder>
          <w:docPart w:val="GBC22222222222222222222222222222"/>
        </w:placeholder>
      </w:sdtPr>
      <w:sdtEndPr>
        <w:rPr>
          <w:rFonts w:ascii="宋体" w:hAnsi="宋体"/>
          <w:color w:val="000000"/>
          <w:szCs w:val="21"/>
        </w:rPr>
      </w:sdtEndPr>
      <w:sdtContent>
        <w:p w:rsidR="0076621A" w:rsidRDefault="006C5D8C">
          <w:pPr>
            <w:pStyle w:val="2"/>
            <w:numPr>
              <w:ilvl w:val="0"/>
              <w:numId w:val="3"/>
            </w:numPr>
            <w:spacing w:line="240" w:lineRule="auto"/>
          </w:pPr>
          <w:r>
            <w:rPr>
              <w:rFonts w:hint="eastAsia"/>
            </w:rPr>
            <w:t>内部控制评价工作依据及内部控制缺陷认定标准</w:t>
          </w:r>
        </w:p>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1452163657"/>
              <w:lock w:val="sdtLocked"/>
              <w:placeholder>
                <w:docPart w:val="GBC22222222222222222222222222222"/>
              </w:placeholder>
            </w:sdtPr>
            <w:sdtEndPr/>
            <w:sdtContent>
              <w:r>
                <w:rPr>
                  <w:rFonts w:ascii="宋体" w:eastAsia="宋体" w:hAnsi="宋体" w:hint="eastAsia"/>
                  <w:color w:val="000000"/>
                  <w:szCs w:val="21"/>
                </w:rPr>
                <w:t>企业内部控制制度</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876659080"/>
        <w:lock w:val="sdtLocked"/>
        <w:placeholder>
          <w:docPart w:val="GBC22222222222222222222222222222"/>
        </w:placeholder>
      </w:sdtPr>
      <w:sdtEndPr>
        <w:rPr>
          <w:rFonts w:ascii="宋体" w:hAnsi="宋体"/>
          <w:color w:val="000000"/>
          <w:szCs w:val="21"/>
        </w:rPr>
      </w:sdtEndPr>
      <w:sdtContent>
        <w:p w:rsidR="0076621A" w:rsidRDefault="006C5D8C">
          <w:pPr>
            <w:pStyle w:val="3"/>
            <w:numPr>
              <w:ilvl w:val="0"/>
              <w:numId w:val="5"/>
            </w:numPr>
            <w:spacing w:line="240" w:lineRule="auto"/>
          </w:pPr>
          <w:r>
            <w:rPr>
              <w:rFonts w:hint="eastAsia"/>
            </w:rPr>
            <w:t>内部控制缺陷具体认定标准是否与以前年度存在调整</w:t>
          </w:r>
        </w:p>
        <w:p w:rsidR="0076621A" w:rsidRDefault="00FE08D9">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55848964"/>
              <w:lock w:val="sdtLocked"/>
              <w:placeholder>
                <w:docPart w:val="GBC22222222222222222222222222222"/>
              </w:placeholder>
            </w:sdtPr>
            <w:sdtEndPr>
              <w:rPr>
                <w:rFonts w:ascii="宋体" w:eastAsia="宋体" w:hAnsi="宋体"/>
                <w:sz w:val="21"/>
                <w:szCs w:val="21"/>
              </w:rPr>
            </w:sdtEndPr>
            <w:sdtContent>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□是 </w:instrText>
              </w:r>
              <w:r w:rsidR="006C5D8C">
                <w:rPr>
                  <w:rFonts w:ascii="宋体" w:eastAsia="宋体" w:hAnsi="宋体"/>
                  <w:color w:val="000000"/>
                  <w:szCs w:val="21"/>
                </w:rPr>
                <w:fldChar w:fldCharType="end"/>
              </w:r>
              <w:r w:rsidR="006C5D8C">
                <w:rPr>
                  <w:rFonts w:ascii="宋体" w:eastAsia="宋体" w:hAnsi="宋体"/>
                  <w:color w:val="000000"/>
                  <w:szCs w:val="21"/>
                </w:rPr>
                <w:fldChar w:fldCharType="begin"/>
              </w:r>
              <w:r w:rsidR="006C5D8C">
                <w:rPr>
                  <w:rFonts w:ascii="宋体" w:eastAsia="宋体" w:hAnsi="宋体"/>
                  <w:color w:val="000000"/>
                  <w:szCs w:val="21"/>
                </w:rPr>
                <w:instrText xml:space="preserve"> MACROBUTTON  SnrToggleCheckbox √否 </w:instrText>
              </w:r>
              <w:r w:rsidR="006C5D8C">
                <w:rPr>
                  <w:rFonts w:ascii="宋体" w:eastAsia="宋体" w:hAnsi="宋体"/>
                  <w:color w:val="000000"/>
                  <w:szCs w:val="21"/>
                </w:rPr>
                <w:fldChar w:fldCharType="end"/>
              </w:r>
            </w:sdtContent>
          </w:sdt>
        </w:p>
        <w:sdt>
          <w:sdtPr>
            <w:rPr>
              <w:rFonts w:ascii="仿宋_GB2312" w:eastAsia="仿宋_GB2312" w:hAnsi="仿宋_GB2312" w:hint="eastAsia"/>
              <w:color w:val="000000"/>
              <w:sz w:val="30"/>
            </w:rPr>
            <w:tag w:val="_SEC_e09ed3bc44b74f7fa23b9f704004bf98"/>
            <w:id w:val="1626504765"/>
            <w:lock w:val="sdtLocked"/>
            <w:placeholder>
              <w:docPart w:val="GBC22222222222222222222222222222"/>
            </w:placeholder>
          </w:sdtPr>
          <w:sdtEndPr>
            <w:rPr>
              <w:rFonts w:ascii="宋体" w:eastAsia="宋体" w:hAnsi="宋体"/>
              <w:sz w:val="21"/>
              <w:szCs w:val="21"/>
            </w:rPr>
          </w:sdtEndPr>
          <w:sdtContent>
            <w:p w:rsidR="0076621A" w:rsidRDefault="006C5D8C">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768771913"/>
        <w:lock w:val="sdtLocked"/>
        <w:placeholder>
          <w:docPart w:val="GBC22222222222222222222222222222"/>
        </w:placeholder>
      </w:sdtPr>
      <w:sdtEndPr>
        <w:rPr>
          <w:rFonts w:ascii="宋体" w:hAnsi="宋体" w:hint="default"/>
          <w:color w:val="215868" w:themeColor="accent5" w:themeShade="80"/>
          <w:szCs w:val="21"/>
        </w:rPr>
      </w:sdtEndPr>
      <w:sdtContent>
        <w:p w:rsidR="0076621A" w:rsidRDefault="006C5D8C">
          <w:pPr>
            <w:pStyle w:val="3"/>
            <w:numPr>
              <w:ilvl w:val="0"/>
              <w:numId w:val="5"/>
            </w:numPr>
            <w:spacing w:line="240" w:lineRule="auto"/>
          </w:pPr>
          <w:r>
            <w:rPr>
              <w:rFonts w:hint="eastAsia"/>
            </w:rPr>
            <w:t>财务报告内部控制缺陷认定标准</w:t>
          </w:r>
        </w:p>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f0"/>
            <w:tblW w:w="5000" w:type="pct"/>
            <w:tblLook w:val="04A0" w:firstRow="1" w:lastRow="0" w:firstColumn="1" w:lastColumn="0" w:noHBand="0" w:noVBand="1"/>
          </w:tblPr>
          <w:tblGrid>
            <w:gridCol w:w="1841"/>
            <w:gridCol w:w="2502"/>
            <w:gridCol w:w="2502"/>
            <w:gridCol w:w="2499"/>
          </w:tblGrid>
          <w:tr w:rsidR="0076621A">
            <w:sdt>
              <w:sdtPr>
                <w:tag w:val="_PLD_d5328ea63515470f9a2fa9a2dc1c7b08"/>
                <w:id w:val="-571734855"/>
                <w:lock w:val="sdtLocked"/>
              </w:sdtPr>
              <w:sdtEndPr/>
              <w:sdtContent>
                <w:tc>
                  <w:tcPr>
                    <w:tcW w:w="985"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1942103690"/>
                <w:lock w:val="sdtLocked"/>
              </w:sdtPr>
              <w:sdtEndPr/>
              <w:sdtContent>
                <w:tc>
                  <w:tcPr>
                    <w:tcW w:w="1339"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644196362"/>
                <w:lock w:val="sdtLocked"/>
              </w:sdtPr>
              <w:sdtEndPr/>
              <w:sdtContent>
                <w:tc>
                  <w:tcPr>
                    <w:tcW w:w="1339"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830984349"/>
                <w:lock w:val="sdtLocked"/>
              </w:sdtPr>
              <w:sdtEndPr/>
              <w:sdtContent>
                <w:tc>
                  <w:tcPr>
                    <w:tcW w:w="1338"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1220323238"/>
              <w:lock w:val="sdtLocked"/>
              <w:placeholder>
                <w:docPart w:val="GBC11111111111111111111111111111"/>
              </w:placeholder>
            </w:sdtPr>
            <w:sdtEndPr>
              <w:rPr>
                <w:rFonts w:hint="default"/>
              </w:rPr>
            </w:sdtEndPr>
            <w:sdtContent>
              <w:tr w:rsidR="0076621A">
                <w:tc>
                  <w:tcPr>
                    <w:tcW w:w="985" w:type="pct"/>
                  </w:tcPr>
                  <w:p w:rsidR="0076621A" w:rsidRDefault="006C5D8C">
                    <w:pPr>
                      <w:rPr>
                        <w:rFonts w:ascii="宋体" w:eastAsia="宋体" w:hAnsi="宋体"/>
                        <w:szCs w:val="21"/>
                      </w:rPr>
                    </w:pPr>
                    <w:r>
                      <w:rPr>
                        <w:rFonts w:ascii="宋体" w:eastAsia="宋体" w:hAnsi="宋体" w:hint="eastAsia"/>
                        <w:szCs w:val="21"/>
                      </w:rPr>
                      <w:t>营业收入潜在错报</w:t>
                    </w:r>
                  </w:p>
                </w:tc>
                <w:tc>
                  <w:tcPr>
                    <w:tcW w:w="1339" w:type="pct"/>
                  </w:tcPr>
                  <w:p w:rsidR="0076621A" w:rsidRDefault="006C5D8C">
                    <w:pPr>
                      <w:rPr>
                        <w:rFonts w:ascii="宋体" w:eastAsia="宋体" w:hAnsi="宋体"/>
                        <w:szCs w:val="21"/>
                      </w:rPr>
                    </w:pPr>
                    <w:r>
                      <w:rPr>
                        <w:rFonts w:ascii="宋体" w:eastAsia="宋体" w:hAnsi="宋体" w:hint="eastAsia"/>
                        <w:szCs w:val="21"/>
                      </w:rPr>
                      <w:t>营业收入总额的0.5%≤错报</w:t>
                    </w:r>
                  </w:p>
                </w:tc>
                <w:tc>
                  <w:tcPr>
                    <w:tcW w:w="1339" w:type="pct"/>
                  </w:tcPr>
                  <w:p w:rsidR="0076621A" w:rsidRDefault="006C5D8C">
                    <w:pPr>
                      <w:rPr>
                        <w:rFonts w:ascii="宋体" w:eastAsia="宋体" w:hAnsi="宋体"/>
                        <w:szCs w:val="21"/>
                      </w:rPr>
                    </w:pPr>
                    <w:r>
                      <w:rPr>
                        <w:rFonts w:ascii="宋体" w:eastAsia="宋体" w:hAnsi="宋体" w:hint="eastAsia"/>
                        <w:szCs w:val="21"/>
                      </w:rPr>
                      <w:t>营业收入总额的0.1%≤错报＜营业收入总额的 0.5%</w:t>
                    </w:r>
                  </w:p>
                </w:tc>
                <w:tc>
                  <w:tcPr>
                    <w:tcW w:w="1338" w:type="pct"/>
                  </w:tcPr>
                  <w:p w:rsidR="0076621A" w:rsidRDefault="006C5D8C">
                    <w:pPr>
                      <w:rPr>
                        <w:rFonts w:ascii="宋体" w:eastAsia="宋体" w:hAnsi="宋体"/>
                        <w:szCs w:val="21"/>
                      </w:rPr>
                    </w:pPr>
                    <w:r>
                      <w:rPr>
                        <w:rFonts w:ascii="宋体" w:eastAsia="宋体" w:hAnsi="宋体" w:hint="eastAsia"/>
                        <w:szCs w:val="21"/>
                      </w:rPr>
                      <w:t>错报＜营业收入总额的0.1%</w:t>
                    </w:r>
                  </w:p>
                </w:tc>
              </w:tr>
            </w:sdtContent>
          </w:sdt>
        </w:tbl>
        <w:p w:rsidR="0076621A" w:rsidRDefault="006C5D8C">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2007863904"/>
            <w:lock w:val="sdtLocked"/>
            <w:placeholder>
              <w:docPart w:val="GBC22222222222222222222222222222"/>
            </w:placeholder>
          </w:sdtPr>
          <w:sdtEndPr>
            <w:rPr>
              <w:color w:val="215868" w:themeColor="accent5" w:themeShade="80"/>
            </w:rPr>
          </w:sdtEndPr>
          <w:sdtContent>
            <w:p w:rsidR="0076621A" w:rsidRDefault="006C5D8C">
              <w:pPr>
                <w:autoSpaceDE w:val="0"/>
                <w:autoSpaceDN w:val="0"/>
                <w:ind w:firstLineChars="200" w:firstLine="420"/>
                <w:textAlignment w:val="baseline"/>
                <w:rPr>
                  <w:rFonts w:ascii="宋体" w:eastAsia="宋体" w:hAnsi="宋体"/>
                  <w:color w:val="215868" w:themeColor="accent5" w:themeShade="80"/>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969665741"/>
        <w:lock w:val="sdtLocked"/>
        <w:placeholder>
          <w:docPart w:val="GBC22222222222222222222222222222"/>
        </w:placeholder>
      </w:sdtPr>
      <w:sdtEndPr/>
      <w:sdtContent>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f0"/>
            <w:tblW w:w="5000" w:type="pct"/>
            <w:tblLook w:val="04A0" w:firstRow="1" w:lastRow="0" w:firstColumn="1" w:lastColumn="0" w:noHBand="0" w:noVBand="1"/>
          </w:tblPr>
          <w:tblGrid>
            <w:gridCol w:w="1839"/>
            <w:gridCol w:w="7505"/>
          </w:tblGrid>
          <w:tr w:rsidR="0076621A">
            <w:sdt>
              <w:sdtPr>
                <w:tag w:val="_PLD_72681c8eac2e4de880db96322bc7c872"/>
                <w:id w:val="1403023429"/>
                <w:lock w:val="sdtLocked"/>
              </w:sdtPr>
              <w:sdtEndPr/>
              <w:sdtContent>
                <w:tc>
                  <w:tcPr>
                    <w:tcW w:w="984"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1343515763"/>
                <w:lock w:val="sdtLocked"/>
              </w:sdtPr>
              <w:sdtEndPr/>
              <w:sdtContent>
                <w:tc>
                  <w:tcPr>
                    <w:tcW w:w="4016"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定性标准</w:t>
                    </w:r>
                  </w:p>
                </w:tc>
              </w:sdtContent>
            </w:sdt>
          </w:tr>
          <w:tr w:rsidR="0076621A">
            <w:sdt>
              <w:sdtPr>
                <w:tag w:val="_PLD_2a31df6014b04d2891d3ea8a23c3d545"/>
                <w:id w:val="-622232173"/>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重大缺陷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① 公司董事、监事和高级管理人员的舞弊行为；</w:t>
                </w:r>
              </w:p>
              <w:p w:rsidR="0076621A" w:rsidRDefault="006C5D8C">
                <w:pPr>
                  <w:rPr>
                    <w:rFonts w:ascii="宋体" w:eastAsia="宋体" w:hAnsi="宋体"/>
                    <w:szCs w:val="21"/>
                  </w:rPr>
                </w:pPr>
                <w:r>
                  <w:rPr>
                    <w:rFonts w:ascii="宋体" w:eastAsia="宋体" w:hAnsi="宋体" w:hint="eastAsia"/>
                    <w:szCs w:val="21"/>
                  </w:rPr>
                  <w:t>② 发现当期财务报表存在重大错报，而内部控制在运行过程中未能发现该错报；</w:t>
                </w:r>
              </w:p>
              <w:p w:rsidR="0076621A" w:rsidRDefault="006C5D8C">
                <w:pPr>
                  <w:rPr>
                    <w:rFonts w:ascii="宋体" w:eastAsia="宋体" w:hAnsi="宋体"/>
                    <w:szCs w:val="21"/>
                  </w:rPr>
                </w:pPr>
                <w:r>
                  <w:rPr>
                    <w:rFonts w:ascii="宋体" w:eastAsia="宋体" w:hAnsi="宋体" w:hint="eastAsia"/>
                    <w:szCs w:val="21"/>
                  </w:rPr>
                  <w:t>③ 已经发现并报告给管理层的重大缺陷在合理的时间内未加以改正；</w:t>
                </w:r>
              </w:p>
              <w:p w:rsidR="0076621A" w:rsidRDefault="006C5D8C">
                <w:pPr>
                  <w:rPr>
                    <w:rFonts w:ascii="宋体" w:eastAsia="宋体" w:hAnsi="宋体"/>
                    <w:szCs w:val="21"/>
                  </w:rPr>
                </w:pPr>
                <w:r>
                  <w:rPr>
                    <w:rFonts w:ascii="宋体" w:eastAsia="宋体" w:hAnsi="宋体" w:hint="eastAsia"/>
                    <w:szCs w:val="21"/>
                  </w:rPr>
                  <w:t>④ 控制环境无效；</w:t>
                </w:r>
              </w:p>
              <w:p w:rsidR="0076621A" w:rsidRDefault="006C5D8C">
                <w:pPr>
                  <w:rPr>
                    <w:rFonts w:ascii="宋体" w:eastAsia="宋体" w:hAnsi="宋体"/>
                    <w:szCs w:val="21"/>
                  </w:rPr>
                </w:pPr>
                <w:r>
                  <w:rPr>
                    <w:rFonts w:ascii="宋体" w:eastAsia="宋体" w:hAnsi="宋体" w:hint="eastAsia"/>
                    <w:szCs w:val="21"/>
                  </w:rPr>
                  <w:t>⑤ 公司审计委员会和内部审计机构对内部控制的监督无效。</w:t>
                </w:r>
              </w:p>
            </w:tc>
          </w:tr>
          <w:tr w:rsidR="0076621A">
            <w:sdt>
              <w:sdtPr>
                <w:tag w:val="_PLD_a58f1bc032b04bf3b765f1ddcf44a041"/>
                <w:id w:val="-1002889702"/>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重要缺陷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① 未依照公认会计准则选择和应用会计政策；</w:t>
                </w:r>
              </w:p>
              <w:p w:rsidR="0076621A" w:rsidRDefault="006C5D8C">
                <w:pPr>
                  <w:rPr>
                    <w:rFonts w:ascii="宋体" w:eastAsia="宋体" w:hAnsi="宋体"/>
                    <w:szCs w:val="21"/>
                  </w:rPr>
                </w:pPr>
                <w:r>
                  <w:rPr>
                    <w:rFonts w:ascii="宋体" w:eastAsia="宋体" w:hAnsi="宋体" w:hint="eastAsia"/>
                    <w:szCs w:val="21"/>
                  </w:rPr>
                  <w:t>② 未建立防止舞弊和重要的制衡制度和控制措施；</w:t>
                </w:r>
              </w:p>
              <w:p w:rsidR="0076621A" w:rsidRDefault="006C5D8C">
                <w:pPr>
                  <w:rPr>
                    <w:rFonts w:ascii="宋体" w:eastAsia="宋体" w:hAnsi="宋体"/>
                    <w:szCs w:val="21"/>
                  </w:rPr>
                </w:pPr>
                <w:r>
                  <w:rPr>
                    <w:rFonts w:ascii="宋体" w:eastAsia="宋体" w:hAnsi="宋体" w:hint="eastAsia"/>
                    <w:szCs w:val="21"/>
                  </w:rPr>
                  <w:t>③ 对于期末财务报告过程的控制存在一项或多项缺陷且不能合理保证编制的财务报表达到真实、完整的目标。</w:t>
                </w:r>
              </w:p>
            </w:tc>
          </w:tr>
          <w:tr w:rsidR="0076621A">
            <w:sdt>
              <w:sdtPr>
                <w:tag w:val="_PLD_74c65e3e213b40139965cbb791f28608"/>
                <w:id w:val="666670954"/>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一般缺陷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指除上述重大缺陷、重要缺陷之外的其他缺陷。</w:t>
                </w:r>
              </w:p>
            </w:tc>
          </w:tr>
        </w:tbl>
        <w:p w:rsidR="0076621A" w:rsidRDefault="006C5D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400187022"/>
            <w:lock w:val="sdtLocked"/>
            <w:placeholder>
              <w:docPart w:val="GBC22222222222222222222222222222"/>
            </w:placeholder>
          </w:sdtPr>
          <w:sdtEndPr/>
          <w:sdtContent>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1770927017"/>
        <w:lock w:val="sdtLocked"/>
        <w:placeholder>
          <w:docPart w:val="GBC22222222222222222222222222222"/>
        </w:placeholder>
      </w:sdtPr>
      <w:sdtEndPr>
        <w:rPr>
          <w:rFonts w:ascii="宋体" w:hAnsi="宋体" w:hint="default"/>
          <w:szCs w:val="21"/>
        </w:rPr>
      </w:sdtEndPr>
      <w:sdtContent>
        <w:p w:rsidR="0076621A" w:rsidRDefault="006C5D8C">
          <w:pPr>
            <w:pStyle w:val="3"/>
            <w:numPr>
              <w:ilvl w:val="0"/>
              <w:numId w:val="5"/>
            </w:numPr>
            <w:spacing w:line="240" w:lineRule="auto"/>
          </w:pPr>
          <w:r>
            <w:rPr>
              <w:rFonts w:hint="eastAsia"/>
            </w:rPr>
            <w:t>非财务报告内部控制缺陷认定标准</w:t>
          </w:r>
        </w:p>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f0"/>
            <w:tblW w:w="5000" w:type="pct"/>
            <w:tblLook w:val="04A0" w:firstRow="1" w:lastRow="0" w:firstColumn="1" w:lastColumn="0" w:noHBand="0" w:noVBand="1"/>
          </w:tblPr>
          <w:tblGrid>
            <w:gridCol w:w="1840"/>
            <w:gridCol w:w="2502"/>
            <w:gridCol w:w="2502"/>
            <w:gridCol w:w="2500"/>
          </w:tblGrid>
          <w:tr w:rsidR="0076621A">
            <w:sdt>
              <w:sdtPr>
                <w:tag w:val="_PLD_75d345366cb5468c8b9d21c68269f836"/>
                <w:id w:val="-916326110"/>
                <w:lock w:val="sdtLocked"/>
              </w:sdtPr>
              <w:sdtEndPr/>
              <w:sdtContent>
                <w:tc>
                  <w:tcPr>
                    <w:tcW w:w="984"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66114603"/>
                <w:lock w:val="sdtLocked"/>
              </w:sdtPr>
              <w:sdtEndPr/>
              <w:sdtContent>
                <w:tc>
                  <w:tcPr>
                    <w:tcW w:w="1339"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791595161"/>
                <w:lock w:val="sdtLocked"/>
              </w:sdtPr>
              <w:sdtEndPr/>
              <w:sdtContent>
                <w:tc>
                  <w:tcPr>
                    <w:tcW w:w="1339"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828592570"/>
                <w:lock w:val="sdtLocked"/>
              </w:sdtPr>
              <w:sdtEndPr/>
              <w:sdtContent>
                <w:tc>
                  <w:tcPr>
                    <w:tcW w:w="1339"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433948806"/>
              <w:lock w:val="sdtLocked"/>
              <w:placeholder>
                <w:docPart w:val="GBC11111111111111111111111111111"/>
              </w:placeholder>
            </w:sdtPr>
            <w:sdtEndPr>
              <w:rPr>
                <w:rFonts w:hint="default"/>
              </w:rPr>
            </w:sdtEndPr>
            <w:sdtContent>
              <w:tr w:rsidR="0076621A">
                <w:tc>
                  <w:tcPr>
                    <w:tcW w:w="984" w:type="pct"/>
                  </w:tcPr>
                  <w:p w:rsidR="0076621A" w:rsidRDefault="006C5D8C">
                    <w:r>
                      <w:rPr>
                        <w:rFonts w:ascii="宋体" w:hAnsi="宋体" w:hint="eastAsia"/>
                      </w:rPr>
                      <w:t>直接财产损失金额</w:t>
                    </w:r>
                  </w:p>
                </w:tc>
                <w:tc>
                  <w:tcPr>
                    <w:tcW w:w="1339" w:type="pct"/>
                  </w:tcPr>
                  <w:p w:rsidR="0076621A" w:rsidRDefault="006C5D8C">
                    <w:pPr>
                      <w:rPr>
                        <w:rFonts w:ascii="宋体" w:eastAsia="宋体" w:hAnsi="宋体"/>
                        <w:szCs w:val="21"/>
                      </w:rPr>
                    </w:pPr>
                    <w:r>
                      <w:rPr>
                        <w:rFonts w:ascii="宋体" w:eastAsia="宋体" w:hAnsi="宋体" w:hint="eastAsia"/>
                        <w:szCs w:val="21"/>
                      </w:rPr>
                      <w:t>直接财产损失金额≥1000 万元</w:t>
                    </w:r>
                  </w:p>
                </w:tc>
                <w:tc>
                  <w:tcPr>
                    <w:tcW w:w="1339" w:type="pct"/>
                  </w:tcPr>
                  <w:p w:rsidR="0076621A" w:rsidRDefault="006C5D8C">
                    <w:pPr>
                      <w:rPr>
                        <w:rFonts w:ascii="宋体" w:eastAsia="宋体" w:hAnsi="宋体"/>
                        <w:szCs w:val="21"/>
                      </w:rPr>
                    </w:pPr>
                    <w:r>
                      <w:rPr>
                        <w:rFonts w:ascii="宋体" w:eastAsia="宋体" w:hAnsi="宋体" w:hint="eastAsia"/>
                        <w:szCs w:val="21"/>
                      </w:rPr>
                      <w:t>300 万元≤直接财产损失金额＜1000 万元</w:t>
                    </w:r>
                  </w:p>
                </w:tc>
                <w:tc>
                  <w:tcPr>
                    <w:tcW w:w="1339" w:type="pct"/>
                  </w:tcPr>
                  <w:p w:rsidR="0076621A" w:rsidRDefault="006C5D8C">
                    <w:pPr>
                      <w:rPr>
                        <w:rFonts w:ascii="宋体" w:eastAsia="宋体" w:hAnsi="宋体"/>
                        <w:szCs w:val="21"/>
                      </w:rPr>
                    </w:pPr>
                    <w:r>
                      <w:rPr>
                        <w:rFonts w:ascii="宋体" w:eastAsia="宋体" w:hAnsi="宋体" w:hint="eastAsia"/>
                        <w:szCs w:val="21"/>
                      </w:rPr>
                      <w:t>10 万元≤直接财产损失金额＜300 万元</w:t>
                    </w:r>
                  </w:p>
                </w:tc>
              </w:tr>
            </w:sdtContent>
          </w:sdt>
        </w:tbl>
        <w:p w:rsidR="0076621A" w:rsidRDefault="006C5D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591652661"/>
            <w:lock w:val="sdtLocked"/>
            <w:placeholder>
              <w:docPart w:val="GBC22222222222222222222222222222"/>
            </w:placeholder>
          </w:sdtPr>
          <w:sdtEndPr/>
          <w:sdtContent>
            <w:p w:rsidR="0076621A" w:rsidRDefault="006C5D8C">
              <w:pPr>
                <w:autoSpaceDE w:val="0"/>
                <w:autoSpaceDN w:val="0"/>
                <w:ind w:firstLineChars="200" w:firstLine="420"/>
                <w:textAlignment w:val="baseline"/>
                <w:rPr>
                  <w:rFonts w:ascii="宋体" w:eastAsia="宋体" w:hAnsi="宋体"/>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750642475"/>
        <w:lock w:val="sdtLocked"/>
        <w:placeholder>
          <w:docPart w:val="GBC22222222222222222222222222222"/>
        </w:placeholder>
      </w:sdtPr>
      <w:sdtEndPr/>
      <w:sdtContent>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f0"/>
            <w:tblW w:w="5000" w:type="pct"/>
            <w:tblLook w:val="04A0" w:firstRow="1" w:lastRow="0" w:firstColumn="1" w:lastColumn="0" w:noHBand="0" w:noVBand="1"/>
          </w:tblPr>
          <w:tblGrid>
            <w:gridCol w:w="1839"/>
            <w:gridCol w:w="7505"/>
          </w:tblGrid>
          <w:tr w:rsidR="0076621A">
            <w:sdt>
              <w:sdtPr>
                <w:tag w:val="_PLD_7fa6cdabef964b81bccffff362304232"/>
                <w:id w:val="-1734769267"/>
                <w:lock w:val="sdtLocked"/>
              </w:sdtPr>
              <w:sdtEndPr/>
              <w:sdtContent>
                <w:tc>
                  <w:tcPr>
                    <w:tcW w:w="984"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649199451"/>
                <w:lock w:val="sdtLocked"/>
              </w:sdtPr>
              <w:sdtEndPr/>
              <w:sdtContent>
                <w:tc>
                  <w:tcPr>
                    <w:tcW w:w="4016" w:type="pct"/>
                    <w:shd w:val="clear" w:color="auto" w:fill="D9D9D9" w:themeFill="background1" w:themeFillShade="D9"/>
                    <w:vAlign w:val="center"/>
                  </w:tcPr>
                  <w:p w:rsidR="0076621A" w:rsidRDefault="006C5D8C">
                    <w:pPr>
                      <w:jc w:val="center"/>
                      <w:rPr>
                        <w:rFonts w:ascii="宋体" w:eastAsia="宋体" w:hAnsi="宋体"/>
                        <w:szCs w:val="21"/>
                      </w:rPr>
                    </w:pPr>
                    <w:r>
                      <w:rPr>
                        <w:rFonts w:ascii="宋体" w:eastAsia="宋体" w:hAnsi="宋体" w:hint="eastAsia"/>
                        <w:szCs w:val="21"/>
                      </w:rPr>
                      <w:t>定性标准</w:t>
                    </w:r>
                  </w:p>
                </w:tc>
              </w:sdtContent>
            </w:sdt>
          </w:tr>
          <w:tr w:rsidR="0076621A">
            <w:sdt>
              <w:sdtPr>
                <w:tag w:val="_PLD_4b40bed5adfd43c685fc625406175a66"/>
                <w:id w:val="-199015844"/>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重大缺陷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（1）公司经营或决策严重违反国家法律法规；</w:t>
                </w:r>
              </w:p>
              <w:p w:rsidR="0076621A" w:rsidRDefault="006C5D8C">
                <w:pPr>
                  <w:rPr>
                    <w:rFonts w:ascii="宋体" w:eastAsia="宋体" w:hAnsi="宋体"/>
                    <w:szCs w:val="21"/>
                  </w:rPr>
                </w:pPr>
                <w:r>
                  <w:rPr>
                    <w:rFonts w:ascii="宋体" w:eastAsia="宋体" w:hAnsi="宋体" w:hint="eastAsia"/>
                    <w:szCs w:val="21"/>
                  </w:rPr>
                  <w:t>（2）对于公司重大事项缺乏民主决策程序或虽有程序但未有效执行，导致</w:t>
                </w:r>
                <w:bookmarkStart w:id="0" w:name="_GoBack"/>
                <w:bookmarkEnd w:id="0"/>
                <w:r>
                  <w:rPr>
                    <w:rFonts w:ascii="宋体" w:eastAsia="宋体" w:hAnsi="宋体" w:hint="eastAsia"/>
                    <w:szCs w:val="21"/>
                  </w:rPr>
                  <w:t>重大损失；</w:t>
                </w:r>
              </w:p>
              <w:p w:rsidR="0076621A" w:rsidRDefault="006C5D8C">
                <w:pPr>
                  <w:rPr>
                    <w:rFonts w:ascii="宋体" w:eastAsia="宋体" w:hAnsi="宋体"/>
                    <w:szCs w:val="21"/>
                  </w:rPr>
                </w:pPr>
                <w:r>
                  <w:rPr>
                    <w:rFonts w:ascii="宋体" w:eastAsia="宋体" w:hAnsi="宋体" w:hint="eastAsia"/>
                    <w:szCs w:val="21"/>
                  </w:rPr>
                  <w:t>（3）中高级管理人员和高级技术人员流失严重，对公司业务造成重大影响；</w:t>
                </w:r>
              </w:p>
              <w:p w:rsidR="0076621A" w:rsidRDefault="006C5D8C">
                <w:pPr>
                  <w:rPr>
                    <w:rFonts w:ascii="宋体" w:eastAsia="宋体" w:hAnsi="宋体"/>
                    <w:szCs w:val="21"/>
                  </w:rPr>
                </w:pPr>
                <w:r>
                  <w:rPr>
                    <w:rFonts w:ascii="宋体" w:eastAsia="宋体" w:hAnsi="宋体" w:hint="eastAsia"/>
                    <w:szCs w:val="21"/>
                  </w:rPr>
                  <w:t>（4）重要业务缺乏制度控制或系统性失效，且缺乏有效的补偿性控制；</w:t>
                </w:r>
              </w:p>
              <w:p w:rsidR="0076621A" w:rsidRDefault="006C5D8C">
                <w:pPr>
                  <w:rPr>
                    <w:rFonts w:ascii="宋体" w:eastAsia="宋体" w:hAnsi="宋体"/>
                    <w:szCs w:val="21"/>
                  </w:rPr>
                </w:pPr>
                <w:r>
                  <w:rPr>
                    <w:rFonts w:ascii="宋体" w:eastAsia="宋体" w:hAnsi="宋体" w:hint="eastAsia"/>
                    <w:szCs w:val="21"/>
                  </w:rPr>
                  <w:t>（5）公司内控重大缺陷或重要缺陷未得到整改。</w:t>
                </w:r>
              </w:p>
            </w:tc>
          </w:tr>
          <w:tr w:rsidR="0076621A">
            <w:sdt>
              <w:sdtPr>
                <w:tag w:val="_PLD_87362650c1e84f5c9e343354b998fecf"/>
                <w:id w:val="543642636"/>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重要缺陷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按上述情况影响程度确定为重要缺陷。</w:t>
                </w:r>
              </w:p>
            </w:tc>
          </w:tr>
          <w:tr w:rsidR="0076621A">
            <w:sdt>
              <w:sdtPr>
                <w:tag w:val="_PLD_e2f7f9f024b84ed596fd34e56f44a269"/>
                <w:id w:val="-1562400271"/>
                <w:lock w:val="sdtLocked"/>
              </w:sdtPr>
              <w:sdtEndPr/>
              <w:sdtContent>
                <w:tc>
                  <w:tcPr>
                    <w:tcW w:w="984" w:type="pct"/>
                  </w:tcPr>
                  <w:p w:rsidR="0076621A" w:rsidRDefault="006C5D8C">
                    <w:pPr>
                      <w:rPr>
                        <w:rFonts w:ascii="宋体" w:eastAsia="宋体" w:hAnsi="宋体"/>
                        <w:szCs w:val="21"/>
                      </w:rPr>
                    </w:pPr>
                    <w:r>
                      <w:rPr>
                        <w:rFonts w:ascii="宋体" w:eastAsia="宋体" w:hAnsi="宋体" w:hint="eastAsia"/>
                        <w:szCs w:val="21"/>
                      </w:rPr>
                      <w:t>一般缺陷</w:t>
                    </w:r>
                  </w:p>
                </w:tc>
              </w:sdtContent>
            </w:sdt>
            <w:tc>
              <w:tcPr>
                <w:tcW w:w="4016" w:type="pct"/>
              </w:tcPr>
              <w:p w:rsidR="0076621A" w:rsidRDefault="006C5D8C">
                <w:pPr>
                  <w:rPr>
                    <w:rFonts w:ascii="宋体" w:eastAsia="宋体" w:hAnsi="宋体"/>
                    <w:szCs w:val="21"/>
                  </w:rPr>
                </w:pPr>
                <w:r>
                  <w:rPr>
                    <w:rFonts w:ascii="宋体" w:eastAsia="宋体" w:hAnsi="宋体" w:hint="eastAsia"/>
                    <w:szCs w:val="21"/>
                  </w:rPr>
                  <w:t>按上述情况影响程度分别确定一般缺陷。</w:t>
                </w:r>
              </w:p>
            </w:tc>
          </w:tr>
        </w:tbl>
        <w:p w:rsidR="0076621A" w:rsidRDefault="006C5D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260760088"/>
            <w:lock w:val="sdtLocked"/>
            <w:placeholder>
              <w:docPart w:val="GBC22222222222222222222222222222"/>
            </w:placeholder>
          </w:sdtPr>
          <w:sdtEndPr/>
          <w:sdtContent>
            <w:p w:rsidR="0076621A" w:rsidRDefault="006C5D8C">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302391784"/>
        <w:lock w:val="sdtLocked"/>
        <w:placeholder>
          <w:docPart w:val="GBC22222222222222222222222222222"/>
        </w:placeholder>
      </w:sdtPr>
      <w:sdtEndPr>
        <w:rPr>
          <w:rFonts w:asciiTheme="minorHAnsi" w:hAnsiTheme="minorHAnsi" w:hint="default"/>
          <w:color w:val="auto"/>
          <w:szCs w:val="22"/>
        </w:rPr>
      </w:sdtEndPr>
      <w:sdtContent>
        <w:p w:rsidR="0076621A" w:rsidRDefault="006C5D8C">
          <w:pPr>
            <w:pStyle w:val="2"/>
            <w:numPr>
              <w:ilvl w:val="0"/>
              <w:numId w:val="3"/>
            </w:numPr>
            <w:spacing w:line="240" w:lineRule="auto"/>
          </w:pPr>
          <w:r>
            <w:rPr>
              <w:rFonts w:hint="eastAsia"/>
            </w:rPr>
            <w:t>内部控制缺陷认定及整改情况</w:t>
          </w:r>
        </w:p>
        <w:p w:rsidR="0076621A" w:rsidRDefault="006C5D8C">
          <w:pPr>
            <w:pStyle w:val="3"/>
            <w:numPr>
              <w:ilvl w:val="0"/>
              <w:numId w:val="6"/>
            </w:numPr>
            <w:spacing w:line="240" w:lineRule="auto"/>
          </w:pPr>
          <w:r>
            <w:rPr>
              <w:rFonts w:hint="eastAsia"/>
            </w:rPr>
            <w:t>财务报告内部控制缺陷认定及整改情况</w:t>
          </w:r>
        </w:p>
        <w:p w:rsidR="0076621A" w:rsidRDefault="006C5D8C">
          <w:pPr>
            <w:pStyle w:val="4"/>
            <w:numPr>
              <w:ilvl w:val="1"/>
              <w:numId w:val="7"/>
            </w:numPr>
            <w:spacing w:line="240" w:lineRule="auto"/>
            <w:ind w:left="567"/>
            <w:rPr>
              <w:rFonts w:ascii="宋体" w:hAnsi="宋体"/>
              <w:szCs w:val="21"/>
            </w:rPr>
          </w:pPr>
          <w:r>
            <w:rPr>
              <w:rFonts w:ascii="宋体" w:hAnsi="宋体" w:hint="eastAsia"/>
              <w:szCs w:val="21"/>
            </w:rPr>
            <w:t>重大缺陷</w:t>
          </w:r>
        </w:p>
        <w:p w:rsidR="0076621A" w:rsidRDefault="006C5D8C">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131825285"/>
            <w:lock w:val="sdtLocked"/>
            <w:placeholder>
              <w:docPart w:val="GBC22222222222222222222222222222"/>
            </w:placeholder>
          </w:sdtPr>
          <w:sdtEndPr/>
          <w:sdtContent>
            <w:p w:rsidR="0076621A" w:rsidRDefault="006C5D8C">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2143724789"/>
        <w:lock w:val="sdtLocked"/>
        <w:placeholder>
          <w:docPart w:val="GBC22222222222222222222222222222"/>
        </w:placeholder>
      </w:sdtPr>
      <w:sdtEndPr/>
      <w:sdtContent>
        <w:p w:rsidR="0076621A" w:rsidRDefault="006C5D8C">
          <w:pPr>
            <w:pStyle w:val="4"/>
            <w:numPr>
              <w:ilvl w:val="1"/>
              <w:numId w:val="7"/>
            </w:numPr>
            <w:spacing w:line="240" w:lineRule="auto"/>
            <w:ind w:left="567"/>
          </w:pPr>
          <w:r>
            <w:rPr>
              <w:rFonts w:hint="eastAsia"/>
            </w:rPr>
            <w:t>重要缺陷</w:t>
          </w:r>
        </w:p>
        <w:p w:rsidR="0076621A" w:rsidRDefault="006C5D8C">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679039707"/>
            <w:lock w:val="sdtLocked"/>
            <w:placeholder>
              <w:docPart w:val="GBC22222222222222222222222222222"/>
            </w:placeholder>
          </w:sdtPr>
          <w:sdtEndPr/>
          <w:sdtContent>
            <w:p w:rsidR="0076621A" w:rsidRDefault="006C5D8C">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1587910037"/>
        <w:lock w:val="sdtLocked"/>
        <w:placeholder>
          <w:docPart w:val="GBC22222222222222222222222222222"/>
        </w:placeholder>
      </w:sdtPr>
      <w:sdtEndPr/>
      <w:sdtContent>
        <w:p w:rsidR="0076621A" w:rsidRDefault="006C5D8C">
          <w:pPr>
            <w:pStyle w:val="4"/>
            <w:numPr>
              <w:ilvl w:val="1"/>
              <w:numId w:val="7"/>
            </w:numPr>
            <w:spacing w:line="240" w:lineRule="auto"/>
            <w:ind w:left="567"/>
          </w:pPr>
          <w:r>
            <w:rPr>
              <w:rFonts w:hint="eastAsia"/>
            </w:rPr>
            <w:t>一般缺陷</w:t>
          </w:r>
        </w:p>
        <w:sdt>
          <w:sdtPr>
            <w:alias w:val="财务报告存在内部控制一般缺陷的说明"/>
            <w:tag w:val="_GBC_4129f8df1b9c4f9dbeec76df1c25cfd3"/>
            <w:id w:val="35331754"/>
            <w:lock w:val="sdtLocked"/>
            <w:placeholder>
              <w:docPart w:val="GBC22222222222222222222222222222"/>
            </w:placeholder>
          </w:sdtPr>
          <w:sdtEndPr/>
          <w:sdtContent>
            <w:p w:rsidR="0076621A" w:rsidRDefault="006C5D8C">
              <w:pPr>
                <w:ind w:firstLineChars="200" w:firstLine="420"/>
              </w:pPr>
              <w:r>
                <w:rPr>
                  <w:rFonts w:hint="eastAsia"/>
                </w:rPr>
                <w:t>报告期内公司不存在财务报告内部控制一般缺陷。</w:t>
              </w:r>
            </w:p>
          </w:sdtContent>
        </w:sdt>
      </w:sdtContent>
    </w:sdt>
    <w:sdt>
      <w:sdtPr>
        <w:rPr>
          <w:rFonts w:hint="eastAsia"/>
        </w:rPr>
        <w:alias w:val="模块:经过上述整改，于内部控制评价报告基准日，公司是否存在未完成整..."/>
        <w:tag w:val="_SEC_f7e4dc7db1a8463ab5246d32c5a493d2"/>
        <w:id w:val="-381788105"/>
        <w:lock w:val="sdtLocked"/>
        <w:placeholder>
          <w:docPart w:val="GBC22222222222222222222222222222"/>
        </w:placeholder>
      </w:sdtPr>
      <w:sdtEndPr/>
      <w:sdtContent>
        <w:p w:rsidR="0076621A" w:rsidRDefault="006C5D8C">
          <w:pPr>
            <w:pStyle w:val="4"/>
            <w:numPr>
              <w:ilvl w:val="1"/>
              <w:numId w:val="7"/>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88954751"/>
        <w:lock w:val="sdtLocked"/>
        <w:placeholder>
          <w:docPart w:val="GBC22222222222222222222222222222"/>
        </w:placeholder>
      </w:sdtPr>
      <w:sdtEndPr/>
      <w:sdtContent>
        <w:p w:rsidR="0076621A" w:rsidRDefault="006C5D8C">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2067983793"/>
        <w:lock w:val="sdtLocked"/>
        <w:placeholder>
          <w:docPart w:val="GBC22222222222222222222222222222"/>
        </w:placeholder>
      </w:sdtPr>
      <w:sdtEndPr/>
      <w:sdtContent>
        <w:p w:rsidR="0076621A" w:rsidRDefault="006C5D8C">
          <w:pPr>
            <w:pStyle w:val="4"/>
            <w:numPr>
              <w:ilvl w:val="1"/>
              <w:numId w:val="7"/>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471798396"/>
        <w:lock w:val="sdtLocked"/>
        <w:placeholder>
          <w:docPart w:val="GBC22222222222222222222222222222"/>
        </w:placeholder>
      </w:sdtPr>
      <w:sdtEndPr/>
      <w:sdtContent>
        <w:p w:rsidR="0076621A" w:rsidRDefault="006C5D8C">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1739817917"/>
        <w:lock w:val="sdtLocked"/>
        <w:placeholder>
          <w:docPart w:val="GBC22222222222222222222222222222"/>
        </w:placeholder>
      </w:sdtPr>
      <w:sdtEndPr/>
      <w:sdtContent>
        <w:p w:rsidR="0076621A" w:rsidRDefault="006C5D8C">
          <w:pPr>
            <w:pStyle w:val="3"/>
            <w:numPr>
              <w:ilvl w:val="0"/>
              <w:numId w:val="6"/>
            </w:numPr>
            <w:spacing w:line="240" w:lineRule="auto"/>
          </w:pPr>
          <w:r>
            <w:rPr>
              <w:rFonts w:hint="eastAsia"/>
            </w:rPr>
            <w:t>非财务报告内部控制缺陷认定及整改情况</w:t>
          </w:r>
        </w:p>
        <w:p w:rsidR="0076621A" w:rsidRDefault="006C5D8C">
          <w:pPr>
            <w:pStyle w:val="4"/>
            <w:numPr>
              <w:ilvl w:val="1"/>
              <w:numId w:val="8"/>
            </w:numPr>
            <w:spacing w:line="240" w:lineRule="auto"/>
            <w:ind w:left="567"/>
          </w:pPr>
          <w:r>
            <w:rPr>
              <w:rFonts w:hint="eastAsia"/>
            </w:rPr>
            <w:t>重大缺陷</w:t>
          </w:r>
        </w:p>
        <w:p w:rsidR="0076621A" w:rsidRDefault="006C5D8C">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907651364"/>
            <w:lock w:val="sdtLocked"/>
            <w:placeholder>
              <w:docPart w:val="GBC22222222222222222222222222222"/>
            </w:placeholder>
          </w:sdtPr>
          <w:sdtEndPr>
            <w:rPr>
              <w:b w:val="0"/>
              <w:bCs w:val="0"/>
            </w:rPr>
          </w:sdtEndPr>
          <w:sdtContent>
            <w:p w:rsidR="0076621A" w:rsidRDefault="006C5D8C">
              <w:r>
                <w:fldChar w:fldCharType="begin"/>
              </w:r>
              <w:r>
                <w:rPr>
                  <w:rFonts w:hint="eastAsia"/>
                </w:rPr>
                <w:instrText xml:space="preserve"> MACROBUTTON  SnrToggleCheckbox </w:instrText>
              </w:r>
              <w:r>
                <w:rPr>
                  <w:rFonts w:hint="eastAsia"/>
                </w:rPr>
                <w:instrText>□是</w:instrText>
              </w:r>
              <w:r>
                <w:rPr>
                  <w:rFonts w:hint="eastAsia"/>
                </w:rPr>
                <w:instrText xml:space="preserve"> </w:instrText>
              </w:r>
              <w: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270940873"/>
        <w:lock w:val="sdtLocked"/>
        <w:placeholder>
          <w:docPart w:val="GBC22222222222222222222222222222"/>
        </w:placeholder>
      </w:sdtPr>
      <w:sdtEndPr/>
      <w:sdtContent>
        <w:p w:rsidR="0076621A" w:rsidRDefault="006C5D8C">
          <w:pPr>
            <w:pStyle w:val="4"/>
            <w:numPr>
              <w:ilvl w:val="1"/>
              <w:numId w:val="8"/>
            </w:numPr>
            <w:spacing w:line="240" w:lineRule="auto"/>
            <w:ind w:left="567"/>
          </w:pPr>
          <w:r>
            <w:rPr>
              <w:rFonts w:hint="eastAsia"/>
            </w:rPr>
            <w:t>重要缺陷</w:t>
          </w:r>
        </w:p>
        <w:p w:rsidR="0076621A" w:rsidRDefault="006C5D8C">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1287934673"/>
            <w:lock w:val="sdtLocked"/>
            <w:placeholder>
              <w:docPart w:val="GBC22222222222222222222222222222"/>
            </w:placeholder>
          </w:sdtPr>
          <w:sdtEndPr/>
          <w:sdtContent>
            <w:p w:rsidR="0076621A" w:rsidRDefault="006C5D8C">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663979505"/>
        <w:lock w:val="sdtLocked"/>
        <w:placeholder>
          <w:docPart w:val="GBC22222222222222222222222222222"/>
        </w:placeholder>
      </w:sdtPr>
      <w:sdtEndPr>
        <w:rPr>
          <w:rFonts w:ascii="Calibri" w:eastAsia="宋体" w:hAnsi="Calibri" w:cs="Calibri" w:hint="default"/>
          <w:szCs w:val="21"/>
        </w:rPr>
      </w:sdtEndPr>
      <w:sdtContent>
        <w:p w:rsidR="0076621A" w:rsidRDefault="006C5D8C">
          <w:pPr>
            <w:pStyle w:val="4"/>
            <w:numPr>
              <w:ilvl w:val="1"/>
              <w:numId w:val="8"/>
            </w:numPr>
            <w:spacing w:line="240" w:lineRule="auto"/>
            <w:ind w:left="567"/>
          </w:pPr>
          <w:r>
            <w:rPr>
              <w:rFonts w:hint="eastAsia"/>
            </w:rPr>
            <w:t>一般缺陷</w:t>
          </w:r>
        </w:p>
        <w:sdt>
          <w:sdtPr>
            <w:alias w:val="非财务报告存在内部控制一般缺陷的说明"/>
            <w:tag w:val="_GBC_45bb685394c34fd2a58c917055d74872"/>
            <w:id w:val="614801823"/>
            <w:lock w:val="sdtLocked"/>
            <w:placeholder>
              <w:docPart w:val="GBC22222222222222222222222222222"/>
            </w:placeholder>
          </w:sdtPr>
          <w:sdtEndPr/>
          <w:sdtContent>
            <w:p w:rsidR="0076621A" w:rsidRDefault="006C5D8C">
              <w:pPr>
                <w:pStyle w:val="11"/>
                <w:ind w:firstLineChars="200" w:firstLine="420"/>
              </w:pPr>
              <w:r>
                <w:rPr>
                  <w:rFonts w:hint="eastAsia"/>
                </w:rPr>
                <w:t>通过</w:t>
              </w:r>
              <w:r>
                <w:rPr>
                  <w:rStyle w:val="15"/>
                  <w:rFonts w:ascii="宋体" w:hAnsi="宋体" w:cs="Arial"/>
                  <w:color w:val="333333"/>
                </w:rPr>
                <w:t>本年度内部控制评价工作，我们注意到公司人力资源、信息系统、</w:t>
              </w:r>
              <w:proofErr w:type="gramStart"/>
              <w:r>
                <w:rPr>
                  <w:rStyle w:val="15"/>
                  <w:rFonts w:ascii="宋体" w:hAnsi="宋体" w:cs="Arial"/>
                  <w:color w:val="333333"/>
                </w:rPr>
                <w:t>资管业务</w:t>
              </w:r>
              <w:proofErr w:type="gramEnd"/>
              <w:r>
                <w:rPr>
                  <w:rStyle w:val="15"/>
                  <w:rFonts w:ascii="宋体" w:hAnsi="宋体" w:cs="Arial"/>
                  <w:color w:val="333333"/>
                </w:rPr>
                <w:t>等流程管理中尚存在个别缺陷，针对所发现的缺陷，公司已及时组织整改，对公司内部控制体系运行目标实现不构成实质性影响</w:t>
              </w:r>
              <w:r>
                <w:rPr>
                  <w:rStyle w:val="15"/>
                  <w:rFonts w:ascii="宋体" w:hAnsi="宋体" w:cs="Arial" w:hint="eastAsia"/>
                  <w:color w:val="333333"/>
                </w:rPr>
                <w:t>。</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942763635"/>
        <w:lock w:val="sdtLocked"/>
        <w:placeholder>
          <w:docPart w:val="GBC22222222222222222222222222222"/>
        </w:placeholder>
      </w:sdtPr>
      <w:sdtEndPr/>
      <w:sdtContent>
        <w:p w:rsidR="0076621A" w:rsidRDefault="006C5D8C">
          <w:pPr>
            <w:pStyle w:val="4"/>
            <w:numPr>
              <w:ilvl w:val="1"/>
              <w:numId w:val="8"/>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562762470"/>
        <w:lock w:val="sdtLocked"/>
        <w:placeholder>
          <w:docPart w:val="GBC22222222222222222222222222222"/>
        </w:placeholder>
      </w:sdtPr>
      <w:sdtEndPr/>
      <w:sdtContent>
        <w:p w:rsidR="0076621A" w:rsidRDefault="006C5D8C">
          <w:pPr>
            <w:ind w:firstLineChars="200" w:firstLine="420"/>
            <w:jc w:val="left"/>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353034750"/>
        <w:lock w:val="sdtLocked"/>
        <w:placeholder>
          <w:docPart w:val="GBC22222222222222222222222222222"/>
        </w:placeholder>
      </w:sdtPr>
      <w:sdtEndPr/>
      <w:sdtContent>
        <w:p w:rsidR="0076621A" w:rsidRDefault="006C5D8C">
          <w:pPr>
            <w:pStyle w:val="4"/>
            <w:numPr>
              <w:ilvl w:val="1"/>
              <w:numId w:val="8"/>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959318438"/>
        <w:lock w:val="sdtLocked"/>
        <w:placeholder>
          <w:docPart w:val="GBC22222222222222222222222222222"/>
        </w:placeholder>
      </w:sdtPr>
      <w:sdtEndPr/>
      <w:sdtContent>
        <w:p w:rsidR="0076621A" w:rsidRDefault="006C5D8C">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46762956"/>
        <w:lock w:val="sdtLocked"/>
        <w:placeholder>
          <w:docPart w:val="GBC22222222222222222222222222222"/>
        </w:placeholder>
      </w:sdtPr>
      <w:sdtEndPr>
        <w:rPr>
          <w:rFonts w:ascii="宋体" w:eastAsia="宋体" w:hAnsi="宋体"/>
          <w:color w:val="215868" w:themeColor="accent5" w:themeShade="80"/>
          <w:szCs w:val="21"/>
        </w:rPr>
      </w:sdtEndPr>
      <w:sdtContent>
        <w:p w:rsidR="0076621A" w:rsidRDefault="006C5D8C">
          <w:pPr>
            <w:pStyle w:val="1"/>
          </w:pPr>
          <w:r>
            <w:rPr>
              <w:rFonts w:hint="eastAsia"/>
            </w:rPr>
            <w:t>其他内部控制相关重大事项说明</w:t>
          </w:r>
        </w:p>
        <w:p w:rsidR="0076621A" w:rsidRDefault="006C5D8C">
          <w:pPr>
            <w:pStyle w:val="2"/>
            <w:numPr>
              <w:ilvl w:val="0"/>
              <w:numId w:val="9"/>
            </w:numPr>
            <w:spacing w:line="240" w:lineRule="auto"/>
          </w:pPr>
          <w:r>
            <w:rPr>
              <w:rFonts w:hint="eastAsia"/>
            </w:rPr>
            <w:t>上一年度内部控制缺陷整改情况</w:t>
          </w:r>
        </w:p>
        <w:sdt>
          <w:sdtPr>
            <w:alias w:val="是否适用：上一年度内部控制缺陷整改情况[双击切换]"/>
            <w:tag w:val="_GBC_c6aaf95ed9164e1884b99535dcf68f01"/>
            <w:id w:val="-1369827883"/>
            <w:lock w:val="sdtLocked"/>
            <w:placeholder>
              <w:docPart w:val="GBC22222222222222222222222222222"/>
            </w:placeholder>
          </w:sdtPr>
          <w:sdtEndPr/>
          <w:sdtContent>
            <w:p w:rsidR="0076621A" w:rsidRDefault="006C5D8C">
              <w:pPr>
                <w:ind w:leftChars="200" w:left="420"/>
              </w:pPr>
              <w:r>
                <w:rPr>
                  <w:rFonts w:ascii="宋体" w:eastAsia="宋体" w:hAnsi="宋体"/>
                </w:rPr>
                <w:fldChar w:fldCharType="begin"/>
              </w:r>
              <w:r>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□不适用 </w:instrText>
              </w:r>
              <w:r>
                <w:rPr>
                  <w:rFonts w:ascii="宋体" w:eastAsia="宋体" w:hAnsi="宋体"/>
                </w:rPr>
                <w:fldChar w:fldCharType="end"/>
              </w:r>
            </w:p>
          </w:sdtContent>
        </w:sdt>
        <w:p w:rsidR="0076621A" w:rsidRDefault="00FE08D9">
          <w:pPr>
            <w:ind w:firstLineChars="200" w:firstLine="420"/>
            <w:rPr>
              <w:rFonts w:ascii="宋体" w:eastAsia="宋体" w:hAnsi="宋体"/>
              <w:szCs w:val="21"/>
            </w:rPr>
          </w:pPr>
          <w:sdt>
            <w:sdtPr>
              <w:rPr>
                <w:rFonts w:ascii="宋体" w:eastAsia="宋体" w:hAnsi="宋体"/>
                <w:szCs w:val="21"/>
              </w:rPr>
              <w:alias w:val="上一报告期内部控制评价结论、缺陷整改情况"/>
              <w:tag w:val="_GBC_b3cedf104ae646f18fe2cc587a5e7342"/>
              <w:id w:val="-575202421"/>
              <w:lock w:val="sdtLocked"/>
              <w:placeholder>
                <w:docPart w:val="GBC22222222222222222222222222222"/>
              </w:placeholder>
            </w:sdtPr>
            <w:sdtEndPr/>
            <w:sdtContent>
              <w:r w:rsidR="006C5D8C">
                <w:rPr>
                  <w:rFonts w:ascii="宋体" w:eastAsia="宋体" w:hAnsi="宋体" w:hint="eastAsia"/>
                  <w:szCs w:val="21"/>
                </w:rPr>
                <w:t>针对上一年度内部控制评价发现的一般缺陷，公司根据已制定的整改计划，督促各责任部门落实整改，相关缺陷均已得到了有效的改进和完善。</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1913614536"/>
        <w:lock w:val="sdtLocked"/>
        <w:placeholder>
          <w:docPart w:val="GBC22222222222222222222222222222"/>
        </w:placeholder>
      </w:sdtPr>
      <w:sdtEndPr>
        <w:rPr>
          <w:rFonts w:ascii="宋体" w:hAnsi="宋体"/>
          <w:color w:val="215868" w:themeColor="accent5" w:themeShade="80"/>
          <w:szCs w:val="21"/>
        </w:rPr>
      </w:sdtEndPr>
      <w:sdtContent>
        <w:p w:rsidR="0076621A" w:rsidRDefault="006C5D8C">
          <w:pPr>
            <w:pStyle w:val="2"/>
            <w:numPr>
              <w:ilvl w:val="0"/>
              <w:numId w:val="9"/>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981189625"/>
            <w:lock w:val="sdtLocked"/>
            <w:placeholder>
              <w:docPart w:val="GBC22222222222222222222222222222"/>
            </w:placeholder>
          </w:sdtPr>
          <w:sdtEndPr/>
          <w:sdtContent>
            <w:p w:rsidR="0076621A" w:rsidRDefault="006C5D8C">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75275927"/>
            <w:lock w:val="sdtLocked"/>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2125450509"/>
                <w:lock w:val="sdtLocked"/>
                <w:placeholder>
                  <w:docPart w:val="GBC22222222222222222222222222222"/>
                </w:placeholder>
              </w:sdtPr>
              <w:sdtEndPr/>
              <w:sdtContent>
                <w:p w:rsidR="0076621A" w:rsidRDefault="006C5D8C">
                  <w:pPr>
                    <w:ind w:firstLineChars="200" w:firstLine="420"/>
                    <w:rPr>
                      <w:rFonts w:ascii="宋体" w:eastAsia="宋体" w:hAnsi="宋体"/>
                      <w:color w:val="000000"/>
                      <w:szCs w:val="21"/>
                    </w:rPr>
                  </w:pPr>
                  <w:r>
                    <w:rPr>
                      <w:rFonts w:ascii="宋体" w:eastAsia="宋体" w:hAnsi="宋体" w:hint="eastAsia"/>
                      <w:color w:val="000000"/>
                      <w:szCs w:val="21"/>
                    </w:rPr>
                    <w:t>本年度公司基于外部监管要求变化和组织架构调整的实际情况，对原有的内部控制体系手册及内部控制制度进行了统一修订，对相关的内部控制管理流程进行了更新，确保公司内部控制与公司的经营规模、业务范围、竞争情况和风险水平相适应。同时，公司积极引导各部门、各单位对各业务流程中的关键控制点进行持续的自我监督检查，主动发现实施过程中的缺陷与不足，实现内控管理的持续性改进。</w:t>
                  </w:r>
                </w:p>
                <w:p w:rsidR="0076621A" w:rsidRDefault="006C5D8C">
                  <w:pPr>
                    <w:ind w:firstLineChars="200" w:firstLine="420"/>
                    <w:rPr>
                      <w:rFonts w:ascii="宋体" w:eastAsia="宋体" w:hAnsi="宋体"/>
                      <w:color w:val="000000"/>
                      <w:szCs w:val="21"/>
                    </w:rPr>
                  </w:pPr>
                  <w:r>
                    <w:rPr>
                      <w:rFonts w:ascii="宋体" w:eastAsia="宋体" w:hAnsi="宋体" w:hint="eastAsia"/>
                      <w:color w:val="000000"/>
                      <w:szCs w:val="21"/>
                    </w:rPr>
                    <w:t>下一年度，公司将根据发展战略要求及实际经营管理情况，不断完善内部控制体系建设，进一步健全、提高公司防范各类风险的能力，促进公司稳健地实现可持续发展。</w:t>
                  </w:r>
                </w:p>
              </w:sdtContent>
            </w:sdt>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1414473908"/>
        <w:lock w:val="sdtLocked"/>
        <w:placeholder>
          <w:docPart w:val="GBC22222222222222222222222222222"/>
        </w:placeholder>
      </w:sdtPr>
      <w:sdtEndPr>
        <w:rPr>
          <w:rFonts w:hint="default"/>
          <w:color w:val="333399"/>
          <w:szCs w:val="21"/>
          <w:u w:val="single"/>
        </w:rPr>
      </w:sdtEndPr>
      <w:sdtContent>
        <w:p w:rsidR="0076621A" w:rsidRDefault="006C5D8C">
          <w:pPr>
            <w:pStyle w:val="2"/>
            <w:numPr>
              <w:ilvl w:val="0"/>
              <w:numId w:val="9"/>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404836089"/>
            <w:lock w:val="sdtLocked"/>
            <w:placeholder>
              <w:docPart w:val="GBC22222222222222222222222222222"/>
            </w:placeholder>
          </w:sdtPr>
          <w:sdtEndPr/>
          <w:sdtContent>
            <w:p w:rsidR="0076621A" w:rsidRDefault="006C5D8C">
              <w:pPr>
                <w:rPr>
                  <w:rFonts w:ascii="宋体" w:eastAsia="宋体" w:hAnsi="宋体"/>
                  <w:szCs w:val="21"/>
                </w:rPr>
              </w:pPr>
              <w:r>
                <w:rPr>
                  <w:rFonts w:ascii="宋体" w:eastAsia="宋体" w:hAnsi="宋体"/>
                  <w:szCs w:val="21"/>
                </w:rPr>
                <w:fldChar w:fldCharType="begin"/>
              </w:r>
              <w:r>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sdtContent>
    </w:sdt>
    <w:p w:rsidR="0076621A" w:rsidRDefault="0076621A">
      <w:pPr>
        <w:autoSpaceDE w:val="0"/>
        <w:autoSpaceDN w:val="0"/>
        <w:textAlignment w:val="baseline"/>
        <w:rPr>
          <w:color w:val="333399"/>
          <w:szCs w:val="21"/>
          <w:u w:val="single"/>
        </w:rPr>
      </w:pPr>
    </w:p>
    <w:p w:rsidR="0076621A" w:rsidRDefault="0076621A">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487322996"/>
        <w:lock w:val="sdtLocked"/>
        <w:placeholder>
          <w:docPart w:val="GBC22222222222222222222222222222"/>
        </w:placeholder>
      </w:sdtPr>
      <w:sdtEndPr>
        <w:rPr>
          <w:rFonts w:ascii="仿宋_GB2312" w:eastAsia="仿宋_GB2312" w:hAnsiTheme="minorHAnsi" w:hint="default"/>
          <w:color w:val="auto"/>
          <w:sz w:val="30"/>
          <w:szCs w:val="30"/>
        </w:rPr>
      </w:sdtEndPr>
      <w:sdtContent>
        <w:p w:rsidR="0076621A" w:rsidRDefault="006C5D8C">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549538109"/>
              <w:lock w:val="sdtLocked"/>
              <w:placeholder>
                <w:docPart w:val="GBC22222222222222222222222222222"/>
              </w:placeholder>
            </w:sdtPr>
            <w:sdtEndPr/>
            <w:sdtContent>
              <w:r>
                <w:rPr>
                  <w:rFonts w:ascii="宋体" w:eastAsia="宋体" w:hAnsi="宋体" w:hint="eastAsia"/>
                  <w:color w:val="000000"/>
                  <w:szCs w:val="21"/>
                </w:rPr>
                <w:t>杨泽民</w:t>
              </w:r>
            </w:sdtContent>
          </w:sdt>
          <w:r>
            <w:rPr>
              <w:rFonts w:ascii="宋体" w:eastAsia="宋体" w:hAnsi="宋体"/>
              <w:color w:val="000000"/>
              <w:szCs w:val="21"/>
            </w:rPr>
            <w:t xml:space="preserve"> </w:t>
          </w:r>
        </w:p>
        <w:p w:rsidR="0076621A" w:rsidRDefault="00FE08D9">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939904007"/>
              <w:lock w:val="sdtLocked"/>
              <w:placeholder>
                <w:docPart w:val="GBC22222222222222222222222222222"/>
              </w:placeholder>
            </w:sdtPr>
            <w:sdtEndPr/>
            <w:sdtContent>
              <w:proofErr w:type="gramStart"/>
              <w:r w:rsidR="006C5D8C">
                <w:rPr>
                  <w:rFonts w:ascii="宋体" w:eastAsia="宋体" w:hAnsi="宋体"/>
                  <w:szCs w:val="21"/>
                </w:rPr>
                <w:t>重庆望变电气</w:t>
              </w:r>
              <w:proofErr w:type="gramEnd"/>
              <w:r w:rsidR="006C5D8C">
                <w:rPr>
                  <w:rFonts w:ascii="宋体" w:eastAsia="宋体" w:hAnsi="宋体"/>
                  <w:szCs w:val="21"/>
                </w:rPr>
                <w:t>（集团）股份有限公司</w:t>
              </w:r>
            </w:sdtContent>
          </w:sdt>
          <w:r w:rsidR="006C5D8C">
            <w:rPr>
              <w:rFonts w:ascii="宋体" w:eastAsia="宋体" w:hAnsi="宋体" w:hint="eastAsia"/>
              <w:color w:val="000000"/>
              <w:szCs w:val="21"/>
            </w:rPr>
            <w:t xml:space="preserve"> </w:t>
          </w:r>
        </w:p>
        <w:p w:rsidR="0076621A" w:rsidRDefault="00FE08D9">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585809758"/>
              <w:lock w:val="sdtLocked"/>
              <w:placeholder>
                <w:docPart w:val="GBC22222222222222222222222222222"/>
              </w:placeholder>
              <w:date w:fullDate="2024-04-24T00:00:00Z">
                <w:dateFormat w:val="yyyy'年'M'月'd'日'"/>
                <w:lid w:val="zh-CN"/>
                <w:storeMappedDataAs w:val="dateTime"/>
                <w:calendar w:val="gregorian"/>
              </w:date>
            </w:sdtPr>
            <w:sdtEndPr/>
            <w:sdtContent>
              <w:r w:rsidR="006C5D8C">
                <w:rPr>
                  <w:rFonts w:ascii="宋体" w:eastAsia="宋体" w:hAnsi="宋体" w:hint="eastAsia"/>
                  <w:color w:val="000000"/>
                  <w:szCs w:val="21"/>
                </w:rPr>
                <w:t>2024年4月24日</w:t>
              </w:r>
            </w:sdtContent>
          </w:sdt>
          <w:r w:rsidR="006C5D8C">
            <w:rPr>
              <w:rFonts w:ascii="宋体" w:eastAsia="宋体" w:hAnsi="宋体" w:hint="eastAsia"/>
              <w:color w:val="000000"/>
              <w:szCs w:val="21"/>
            </w:rPr>
            <w:t xml:space="preserve"> </w:t>
          </w:r>
        </w:p>
        <w:p w:rsidR="0076621A" w:rsidRDefault="00FE08D9">
          <w:pPr>
            <w:rPr>
              <w:rFonts w:ascii="仿宋_GB2312" w:eastAsia="仿宋_GB2312"/>
              <w:sz w:val="30"/>
              <w:szCs w:val="30"/>
            </w:rPr>
          </w:pPr>
        </w:p>
      </w:sdtContent>
    </w:sdt>
    <w:sectPr w:rsidR="0076621A">
      <w:pgSz w:w="11906" w:h="16838"/>
      <w:pgMar w:top="1440" w:right="1276" w:bottom="144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FA5"/>
    <w:multiLevelType w:val="multilevel"/>
    <w:tmpl w:val="01694FA5"/>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0CBB16BB"/>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9CF04D7"/>
    <w:multiLevelType w:val="multilevel"/>
    <w:tmpl w:val="39CF04D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9F05AF7"/>
    <w:multiLevelType w:val="multilevel"/>
    <w:tmpl w:val="39F05AF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C8B5E09"/>
    <w:multiLevelType w:val="multilevel"/>
    <w:tmpl w:val="3C8B5E09"/>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8B143FE"/>
    <w:multiLevelType w:val="multilevel"/>
    <w:tmpl w:val="58B143FE"/>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CAC055D"/>
    <w:multiLevelType w:val="multilevel"/>
    <w:tmpl w:val="5CAC055D"/>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E2D2BF1"/>
    <w:multiLevelType w:val="multilevel"/>
    <w:tmpl w:val="5E2D2BF1"/>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F4F078A"/>
    <w:multiLevelType w:val="multilevel"/>
    <w:tmpl w:val="6F4F0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8"/>
  </w:num>
  <w:num w:numId="3">
    <w:abstractNumId w:val="6"/>
  </w:num>
  <w:num w:numId="4">
    <w:abstractNumId w:val="0"/>
  </w:num>
  <w:num w:numId="5">
    <w:abstractNumId w:val="2"/>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 w:name="Disclosure_Version" w:val="true"/>
    <w:docVar w:name="RemovedBindingXPath" w:val="true"/>
  </w:docVars>
  <w:rsids>
    <w:rsidRoot w:val="003F6E4B"/>
    <w:rsid w:val="000015BD"/>
    <w:rsid w:val="00010227"/>
    <w:rsid w:val="00013A0A"/>
    <w:rsid w:val="00014E2F"/>
    <w:rsid w:val="000332D1"/>
    <w:rsid w:val="000418AE"/>
    <w:rsid w:val="00041DE6"/>
    <w:rsid w:val="00042CE1"/>
    <w:rsid w:val="000435E8"/>
    <w:rsid w:val="00046B26"/>
    <w:rsid w:val="00050DD2"/>
    <w:rsid w:val="0005168E"/>
    <w:rsid w:val="000545C4"/>
    <w:rsid w:val="000573B3"/>
    <w:rsid w:val="00060614"/>
    <w:rsid w:val="0006297F"/>
    <w:rsid w:val="0007743B"/>
    <w:rsid w:val="00081925"/>
    <w:rsid w:val="00083A7D"/>
    <w:rsid w:val="0008421E"/>
    <w:rsid w:val="00085A44"/>
    <w:rsid w:val="0009168D"/>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3E7A"/>
    <w:rsid w:val="00156623"/>
    <w:rsid w:val="0015740A"/>
    <w:rsid w:val="001617CD"/>
    <w:rsid w:val="00161FF9"/>
    <w:rsid w:val="00162FDD"/>
    <w:rsid w:val="0016557F"/>
    <w:rsid w:val="00167451"/>
    <w:rsid w:val="00171C56"/>
    <w:rsid w:val="00172465"/>
    <w:rsid w:val="00172789"/>
    <w:rsid w:val="00181191"/>
    <w:rsid w:val="00182132"/>
    <w:rsid w:val="0018358C"/>
    <w:rsid w:val="001908A9"/>
    <w:rsid w:val="00190E44"/>
    <w:rsid w:val="001922C9"/>
    <w:rsid w:val="001A0280"/>
    <w:rsid w:val="001A1029"/>
    <w:rsid w:val="001A3A26"/>
    <w:rsid w:val="001A5DF9"/>
    <w:rsid w:val="001A75B0"/>
    <w:rsid w:val="001C1310"/>
    <w:rsid w:val="001C1C3E"/>
    <w:rsid w:val="001C328F"/>
    <w:rsid w:val="001C45DF"/>
    <w:rsid w:val="001C799F"/>
    <w:rsid w:val="001E528B"/>
    <w:rsid w:val="001E55AD"/>
    <w:rsid w:val="001E5F9A"/>
    <w:rsid w:val="001F0671"/>
    <w:rsid w:val="00200B8C"/>
    <w:rsid w:val="002016A1"/>
    <w:rsid w:val="0020225E"/>
    <w:rsid w:val="00203885"/>
    <w:rsid w:val="0021180D"/>
    <w:rsid w:val="00215408"/>
    <w:rsid w:val="00221B8D"/>
    <w:rsid w:val="00222347"/>
    <w:rsid w:val="00225FE6"/>
    <w:rsid w:val="00226C6C"/>
    <w:rsid w:val="00231916"/>
    <w:rsid w:val="00240EA7"/>
    <w:rsid w:val="002515EF"/>
    <w:rsid w:val="002542CD"/>
    <w:rsid w:val="0025501E"/>
    <w:rsid w:val="0026030F"/>
    <w:rsid w:val="0026655C"/>
    <w:rsid w:val="00267635"/>
    <w:rsid w:val="00267B3E"/>
    <w:rsid w:val="0027578B"/>
    <w:rsid w:val="002761D8"/>
    <w:rsid w:val="00280751"/>
    <w:rsid w:val="002818DF"/>
    <w:rsid w:val="00286926"/>
    <w:rsid w:val="00290139"/>
    <w:rsid w:val="00290D18"/>
    <w:rsid w:val="002935AD"/>
    <w:rsid w:val="002938B5"/>
    <w:rsid w:val="0029407B"/>
    <w:rsid w:val="002A1BAE"/>
    <w:rsid w:val="002A5B65"/>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38AF"/>
    <w:rsid w:val="00305165"/>
    <w:rsid w:val="0030534E"/>
    <w:rsid w:val="00307DB7"/>
    <w:rsid w:val="00310F27"/>
    <w:rsid w:val="00315CF5"/>
    <w:rsid w:val="00316E5F"/>
    <w:rsid w:val="00317880"/>
    <w:rsid w:val="00317FAC"/>
    <w:rsid w:val="00321598"/>
    <w:rsid w:val="00330B31"/>
    <w:rsid w:val="003336D9"/>
    <w:rsid w:val="0033504A"/>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905"/>
    <w:rsid w:val="003A2DE3"/>
    <w:rsid w:val="003A6A72"/>
    <w:rsid w:val="003A784A"/>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136A4"/>
    <w:rsid w:val="00413F5D"/>
    <w:rsid w:val="0041551C"/>
    <w:rsid w:val="004234DE"/>
    <w:rsid w:val="0042458F"/>
    <w:rsid w:val="00430771"/>
    <w:rsid w:val="004346C5"/>
    <w:rsid w:val="004440BB"/>
    <w:rsid w:val="00462864"/>
    <w:rsid w:val="00462B49"/>
    <w:rsid w:val="00463DC3"/>
    <w:rsid w:val="0046542E"/>
    <w:rsid w:val="00467629"/>
    <w:rsid w:val="004778C8"/>
    <w:rsid w:val="00477E00"/>
    <w:rsid w:val="004829C4"/>
    <w:rsid w:val="004831F5"/>
    <w:rsid w:val="00484F7D"/>
    <w:rsid w:val="00485B84"/>
    <w:rsid w:val="00491EA3"/>
    <w:rsid w:val="00494E5D"/>
    <w:rsid w:val="0049513C"/>
    <w:rsid w:val="004964A7"/>
    <w:rsid w:val="00496A5A"/>
    <w:rsid w:val="004A00DF"/>
    <w:rsid w:val="004A2DAB"/>
    <w:rsid w:val="004A370B"/>
    <w:rsid w:val="004A4ED7"/>
    <w:rsid w:val="004A59A3"/>
    <w:rsid w:val="004A6E08"/>
    <w:rsid w:val="004B5141"/>
    <w:rsid w:val="004B7422"/>
    <w:rsid w:val="004B7DA7"/>
    <w:rsid w:val="004C1B6A"/>
    <w:rsid w:val="004D36F5"/>
    <w:rsid w:val="004D3D63"/>
    <w:rsid w:val="004D79C7"/>
    <w:rsid w:val="004E03B9"/>
    <w:rsid w:val="004E0E0C"/>
    <w:rsid w:val="004F04CC"/>
    <w:rsid w:val="004F2DC2"/>
    <w:rsid w:val="004F36CB"/>
    <w:rsid w:val="00500A9E"/>
    <w:rsid w:val="0050104C"/>
    <w:rsid w:val="005069B8"/>
    <w:rsid w:val="00507A9C"/>
    <w:rsid w:val="00511395"/>
    <w:rsid w:val="00512360"/>
    <w:rsid w:val="0051481B"/>
    <w:rsid w:val="00515989"/>
    <w:rsid w:val="005164D2"/>
    <w:rsid w:val="00523F0F"/>
    <w:rsid w:val="005268B9"/>
    <w:rsid w:val="00532BC2"/>
    <w:rsid w:val="00541CF1"/>
    <w:rsid w:val="005426E9"/>
    <w:rsid w:val="0054681B"/>
    <w:rsid w:val="00552410"/>
    <w:rsid w:val="00553FB6"/>
    <w:rsid w:val="00555272"/>
    <w:rsid w:val="00556B33"/>
    <w:rsid w:val="00560091"/>
    <w:rsid w:val="00561371"/>
    <w:rsid w:val="00571787"/>
    <w:rsid w:val="0058116C"/>
    <w:rsid w:val="00581E33"/>
    <w:rsid w:val="0058320A"/>
    <w:rsid w:val="0059641E"/>
    <w:rsid w:val="005A29BE"/>
    <w:rsid w:val="005A2AB3"/>
    <w:rsid w:val="005A3376"/>
    <w:rsid w:val="005A3610"/>
    <w:rsid w:val="005A39F1"/>
    <w:rsid w:val="005A582E"/>
    <w:rsid w:val="005B2978"/>
    <w:rsid w:val="005B52F2"/>
    <w:rsid w:val="005C3250"/>
    <w:rsid w:val="005C3FBC"/>
    <w:rsid w:val="005C4589"/>
    <w:rsid w:val="005D6E1D"/>
    <w:rsid w:val="005D7E8E"/>
    <w:rsid w:val="005E2180"/>
    <w:rsid w:val="005E5603"/>
    <w:rsid w:val="005E6E3C"/>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5A4C"/>
    <w:rsid w:val="0063709A"/>
    <w:rsid w:val="00637C19"/>
    <w:rsid w:val="006400F8"/>
    <w:rsid w:val="006454E8"/>
    <w:rsid w:val="00647F4D"/>
    <w:rsid w:val="0065058D"/>
    <w:rsid w:val="0065785E"/>
    <w:rsid w:val="00661138"/>
    <w:rsid w:val="00663EDD"/>
    <w:rsid w:val="00664CA4"/>
    <w:rsid w:val="006673CD"/>
    <w:rsid w:val="006725C6"/>
    <w:rsid w:val="006924AD"/>
    <w:rsid w:val="006A136E"/>
    <w:rsid w:val="006A2F81"/>
    <w:rsid w:val="006A38E8"/>
    <w:rsid w:val="006B099E"/>
    <w:rsid w:val="006B5CFF"/>
    <w:rsid w:val="006B631C"/>
    <w:rsid w:val="006B749B"/>
    <w:rsid w:val="006C5D8C"/>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6621A"/>
    <w:rsid w:val="00770330"/>
    <w:rsid w:val="00770349"/>
    <w:rsid w:val="00772FB4"/>
    <w:rsid w:val="00773DD8"/>
    <w:rsid w:val="007750A1"/>
    <w:rsid w:val="00777F4F"/>
    <w:rsid w:val="00781DE1"/>
    <w:rsid w:val="00783400"/>
    <w:rsid w:val="0078420E"/>
    <w:rsid w:val="00785981"/>
    <w:rsid w:val="00787FF0"/>
    <w:rsid w:val="007918E1"/>
    <w:rsid w:val="00791A65"/>
    <w:rsid w:val="00796DBB"/>
    <w:rsid w:val="007978F6"/>
    <w:rsid w:val="007A2D68"/>
    <w:rsid w:val="007C555D"/>
    <w:rsid w:val="007D1596"/>
    <w:rsid w:val="007D1A1A"/>
    <w:rsid w:val="007D2BCC"/>
    <w:rsid w:val="007D54E8"/>
    <w:rsid w:val="007D7047"/>
    <w:rsid w:val="007D744D"/>
    <w:rsid w:val="007D7CA6"/>
    <w:rsid w:val="007E1003"/>
    <w:rsid w:val="007E2ECA"/>
    <w:rsid w:val="007E5185"/>
    <w:rsid w:val="007F6841"/>
    <w:rsid w:val="007F78B1"/>
    <w:rsid w:val="007F7E18"/>
    <w:rsid w:val="00804274"/>
    <w:rsid w:val="00805E21"/>
    <w:rsid w:val="00811627"/>
    <w:rsid w:val="00811E0C"/>
    <w:rsid w:val="00816CD0"/>
    <w:rsid w:val="008211F3"/>
    <w:rsid w:val="00822C13"/>
    <w:rsid w:val="00825B7F"/>
    <w:rsid w:val="00826390"/>
    <w:rsid w:val="00831DA7"/>
    <w:rsid w:val="00834195"/>
    <w:rsid w:val="0083638C"/>
    <w:rsid w:val="00841D3C"/>
    <w:rsid w:val="008479A7"/>
    <w:rsid w:val="00852BE1"/>
    <w:rsid w:val="008532DE"/>
    <w:rsid w:val="0085496D"/>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5281"/>
    <w:rsid w:val="008E02A9"/>
    <w:rsid w:val="008E0BA5"/>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62CEC"/>
    <w:rsid w:val="00965735"/>
    <w:rsid w:val="00965969"/>
    <w:rsid w:val="009708AF"/>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551D"/>
    <w:rsid w:val="009D57BC"/>
    <w:rsid w:val="009D63CA"/>
    <w:rsid w:val="009D68FE"/>
    <w:rsid w:val="009D6D9D"/>
    <w:rsid w:val="009E1103"/>
    <w:rsid w:val="009E2707"/>
    <w:rsid w:val="009F5220"/>
    <w:rsid w:val="009F557C"/>
    <w:rsid w:val="009F6F54"/>
    <w:rsid w:val="00A049EE"/>
    <w:rsid w:val="00A06BE3"/>
    <w:rsid w:val="00A11246"/>
    <w:rsid w:val="00A17980"/>
    <w:rsid w:val="00A20813"/>
    <w:rsid w:val="00A2141E"/>
    <w:rsid w:val="00A218EF"/>
    <w:rsid w:val="00A228FB"/>
    <w:rsid w:val="00A23287"/>
    <w:rsid w:val="00A24526"/>
    <w:rsid w:val="00A25956"/>
    <w:rsid w:val="00A26674"/>
    <w:rsid w:val="00A3206F"/>
    <w:rsid w:val="00A33462"/>
    <w:rsid w:val="00A343AC"/>
    <w:rsid w:val="00A35CAE"/>
    <w:rsid w:val="00A37167"/>
    <w:rsid w:val="00A47340"/>
    <w:rsid w:val="00A507C8"/>
    <w:rsid w:val="00A514AF"/>
    <w:rsid w:val="00A52F58"/>
    <w:rsid w:val="00A5371C"/>
    <w:rsid w:val="00A54BB4"/>
    <w:rsid w:val="00A55AE6"/>
    <w:rsid w:val="00A6380D"/>
    <w:rsid w:val="00A6418E"/>
    <w:rsid w:val="00A666C6"/>
    <w:rsid w:val="00A70107"/>
    <w:rsid w:val="00A73B1A"/>
    <w:rsid w:val="00A73E92"/>
    <w:rsid w:val="00A74BD4"/>
    <w:rsid w:val="00A80B46"/>
    <w:rsid w:val="00A81349"/>
    <w:rsid w:val="00A82C1E"/>
    <w:rsid w:val="00A83571"/>
    <w:rsid w:val="00A83DE1"/>
    <w:rsid w:val="00A8511C"/>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4372"/>
    <w:rsid w:val="00AF5054"/>
    <w:rsid w:val="00AF7078"/>
    <w:rsid w:val="00B02B98"/>
    <w:rsid w:val="00B04E6F"/>
    <w:rsid w:val="00B0653A"/>
    <w:rsid w:val="00B06D5C"/>
    <w:rsid w:val="00B06E9D"/>
    <w:rsid w:val="00B07420"/>
    <w:rsid w:val="00B11CFE"/>
    <w:rsid w:val="00B16DFF"/>
    <w:rsid w:val="00B2163C"/>
    <w:rsid w:val="00B2226A"/>
    <w:rsid w:val="00B407CC"/>
    <w:rsid w:val="00B45069"/>
    <w:rsid w:val="00B473EE"/>
    <w:rsid w:val="00B47AB9"/>
    <w:rsid w:val="00B52012"/>
    <w:rsid w:val="00B53AB2"/>
    <w:rsid w:val="00B54223"/>
    <w:rsid w:val="00B542A9"/>
    <w:rsid w:val="00B602CF"/>
    <w:rsid w:val="00B6101C"/>
    <w:rsid w:val="00B624A4"/>
    <w:rsid w:val="00B64E35"/>
    <w:rsid w:val="00B65557"/>
    <w:rsid w:val="00B673A5"/>
    <w:rsid w:val="00B72DAF"/>
    <w:rsid w:val="00B74700"/>
    <w:rsid w:val="00B75965"/>
    <w:rsid w:val="00B76B49"/>
    <w:rsid w:val="00B80822"/>
    <w:rsid w:val="00B823A2"/>
    <w:rsid w:val="00B83633"/>
    <w:rsid w:val="00B86087"/>
    <w:rsid w:val="00B86EB0"/>
    <w:rsid w:val="00B87A96"/>
    <w:rsid w:val="00B902CB"/>
    <w:rsid w:val="00B90A10"/>
    <w:rsid w:val="00B911A6"/>
    <w:rsid w:val="00B93B74"/>
    <w:rsid w:val="00B96789"/>
    <w:rsid w:val="00B97396"/>
    <w:rsid w:val="00B97823"/>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68EB"/>
    <w:rsid w:val="00C121BC"/>
    <w:rsid w:val="00C137E3"/>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1EF8"/>
    <w:rsid w:val="00C65157"/>
    <w:rsid w:val="00C66D5E"/>
    <w:rsid w:val="00C67AD5"/>
    <w:rsid w:val="00C706D9"/>
    <w:rsid w:val="00C70E3A"/>
    <w:rsid w:val="00C77570"/>
    <w:rsid w:val="00C81A89"/>
    <w:rsid w:val="00C843F5"/>
    <w:rsid w:val="00C87D08"/>
    <w:rsid w:val="00C932C7"/>
    <w:rsid w:val="00CA4650"/>
    <w:rsid w:val="00CA68FB"/>
    <w:rsid w:val="00CC002A"/>
    <w:rsid w:val="00CC1864"/>
    <w:rsid w:val="00CD0E2B"/>
    <w:rsid w:val="00CD2246"/>
    <w:rsid w:val="00CD37AB"/>
    <w:rsid w:val="00CD59A9"/>
    <w:rsid w:val="00CD64C4"/>
    <w:rsid w:val="00CE17A8"/>
    <w:rsid w:val="00CE2283"/>
    <w:rsid w:val="00CE625D"/>
    <w:rsid w:val="00CE70F3"/>
    <w:rsid w:val="00CF1636"/>
    <w:rsid w:val="00CF1BE7"/>
    <w:rsid w:val="00CF38C2"/>
    <w:rsid w:val="00D02319"/>
    <w:rsid w:val="00D05C1C"/>
    <w:rsid w:val="00D06E3F"/>
    <w:rsid w:val="00D07F75"/>
    <w:rsid w:val="00D07FC4"/>
    <w:rsid w:val="00D110AE"/>
    <w:rsid w:val="00D1402F"/>
    <w:rsid w:val="00D252B9"/>
    <w:rsid w:val="00D25ACD"/>
    <w:rsid w:val="00D27789"/>
    <w:rsid w:val="00D30F03"/>
    <w:rsid w:val="00D31A5A"/>
    <w:rsid w:val="00D402CC"/>
    <w:rsid w:val="00D4048F"/>
    <w:rsid w:val="00D43C1D"/>
    <w:rsid w:val="00D47716"/>
    <w:rsid w:val="00D5185F"/>
    <w:rsid w:val="00D520B6"/>
    <w:rsid w:val="00D52D75"/>
    <w:rsid w:val="00D6385E"/>
    <w:rsid w:val="00D63C23"/>
    <w:rsid w:val="00D65BBA"/>
    <w:rsid w:val="00D66397"/>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E3EBA"/>
    <w:rsid w:val="00DE427C"/>
    <w:rsid w:val="00DE6F06"/>
    <w:rsid w:val="00DF4599"/>
    <w:rsid w:val="00DF4FE1"/>
    <w:rsid w:val="00DF6C1D"/>
    <w:rsid w:val="00DF6D1C"/>
    <w:rsid w:val="00DF74CE"/>
    <w:rsid w:val="00DF7795"/>
    <w:rsid w:val="00E004E7"/>
    <w:rsid w:val="00E010F4"/>
    <w:rsid w:val="00E0637A"/>
    <w:rsid w:val="00E06486"/>
    <w:rsid w:val="00E10C2B"/>
    <w:rsid w:val="00E1155A"/>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77C15"/>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70DE"/>
    <w:rsid w:val="00EE0926"/>
    <w:rsid w:val="00EE1A6E"/>
    <w:rsid w:val="00EE50CE"/>
    <w:rsid w:val="00EE6242"/>
    <w:rsid w:val="00EF02FE"/>
    <w:rsid w:val="00EF0A5F"/>
    <w:rsid w:val="00EF212B"/>
    <w:rsid w:val="00F03184"/>
    <w:rsid w:val="00F04538"/>
    <w:rsid w:val="00F07912"/>
    <w:rsid w:val="00F10260"/>
    <w:rsid w:val="00F11365"/>
    <w:rsid w:val="00F16BFE"/>
    <w:rsid w:val="00F21320"/>
    <w:rsid w:val="00F21BC0"/>
    <w:rsid w:val="00F21C13"/>
    <w:rsid w:val="00F22045"/>
    <w:rsid w:val="00F27D50"/>
    <w:rsid w:val="00F30AA5"/>
    <w:rsid w:val="00F37728"/>
    <w:rsid w:val="00F37EEE"/>
    <w:rsid w:val="00F43875"/>
    <w:rsid w:val="00F44064"/>
    <w:rsid w:val="00F446FB"/>
    <w:rsid w:val="00F50B09"/>
    <w:rsid w:val="00F5256B"/>
    <w:rsid w:val="00F54D4C"/>
    <w:rsid w:val="00F54E5E"/>
    <w:rsid w:val="00F550F5"/>
    <w:rsid w:val="00F65B23"/>
    <w:rsid w:val="00F72AA2"/>
    <w:rsid w:val="00F77EBC"/>
    <w:rsid w:val="00F80366"/>
    <w:rsid w:val="00F821F5"/>
    <w:rsid w:val="00F84ED3"/>
    <w:rsid w:val="00F95DA3"/>
    <w:rsid w:val="00FA012A"/>
    <w:rsid w:val="00FA052B"/>
    <w:rsid w:val="00FA35EC"/>
    <w:rsid w:val="00FA7BBA"/>
    <w:rsid w:val="00FB12D0"/>
    <w:rsid w:val="00FB63A5"/>
    <w:rsid w:val="00FC0DF7"/>
    <w:rsid w:val="00FD10CC"/>
    <w:rsid w:val="00FD1794"/>
    <w:rsid w:val="00FD1A85"/>
    <w:rsid w:val="00FD339C"/>
    <w:rsid w:val="00FD45B3"/>
    <w:rsid w:val="00FD6777"/>
    <w:rsid w:val="00FD777F"/>
    <w:rsid w:val="00FE04E4"/>
    <w:rsid w:val="00FE08D9"/>
    <w:rsid w:val="00FE7EBC"/>
    <w:rsid w:val="7B74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C2F4"/>
  <w15:docId w15:val="{48D65E05-3251-468F-86AE-83C7435C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numPr>
        <w:numId w:val="1"/>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pPr>
      <w:keepNext/>
      <w:keepLines/>
      <w:spacing w:before="120" w:after="120" w:line="360" w:lineRule="auto"/>
      <w:outlineLvl w:val="2"/>
    </w:pPr>
    <w:rPr>
      <w:rFonts w:eastAsia="宋体"/>
      <w:b/>
      <w:bCs/>
      <w:szCs w:val="32"/>
    </w:rPr>
  </w:style>
  <w:style w:type="paragraph" w:styleId="4">
    <w:name w:val="heading 4"/>
    <w:basedOn w:val="a"/>
    <w:next w:val="a"/>
    <w:link w:val="40"/>
    <w:autoRedefine/>
    <w:uiPriority w:val="9"/>
    <w:unhideWhenUsed/>
    <w:qFormat/>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autoRedefine/>
    <w:uiPriority w:val="99"/>
    <w:semiHidden/>
    <w:unhideWhenUsed/>
    <w:qFormat/>
    <w:rPr>
      <w:b/>
      <w:bCs/>
    </w:rPr>
  </w:style>
  <w:style w:type="table" w:styleId="af0">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4">
    <w:name w:val="文档结构图 字符"/>
    <w:basedOn w:val="a0"/>
    <w:link w:val="a3"/>
    <w:autoRedefine/>
    <w:uiPriority w:val="99"/>
    <w:semiHidden/>
    <w:qFormat/>
    <w:rPr>
      <w:rFonts w:ascii="宋体" w:eastAsia="宋体"/>
      <w:sz w:val="18"/>
      <w:szCs w:val="18"/>
    </w:rPr>
  </w:style>
  <w:style w:type="paragraph" w:styleId="af2">
    <w:name w:val="List Paragraph"/>
    <w:basedOn w:val="a"/>
    <w:autoRedefine/>
    <w:uiPriority w:val="34"/>
    <w:qFormat/>
    <w:pPr>
      <w:ind w:firstLineChars="200" w:firstLine="420"/>
    </w:pPr>
  </w:style>
  <w:style w:type="character" w:styleId="af3">
    <w:name w:val="Placeholder Text"/>
    <w:basedOn w:val="a0"/>
    <w:autoRedefine/>
    <w:uiPriority w:val="99"/>
    <w:semiHidden/>
    <w:qFormat/>
    <w:rPr>
      <w:color w:val="auto"/>
    </w:rPr>
  </w:style>
  <w:style w:type="character" w:customStyle="1" w:styleId="a8">
    <w:name w:val="批注框文本 字符"/>
    <w:basedOn w:val="a0"/>
    <w:link w:val="a7"/>
    <w:autoRedefine/>
    <w:uiPriority w:val="99"/>
    <w:semiHidden/>
    <w:qFormat/>
    <w:rPr>
      <w:sz w:val="18"/>
      <w:szCs w:val="18"/>
    </w:rPr>
  </w:style>
  <w:style w:type="character" w:customStyle="1" w:styleId="10">
    <w:name w:val="标题 1 字符"/>
    <w:basedOn w:val="a0"/>
    <w:link w:val="1"/>
    <w:autoRedefine/>
    <w:uiPriority w:val="9"/>
    <w:qFormat/>
    <w:rPr>
      <w:b/>
      <w:bCs/>
      <w:kern w:val="44"/>
      <w:sz w:val="24"/>
      <w:szCs w:val="24"/>
    </w:rPr>
  </w:style>
  <w:style w:type="character" w:customStyle="1" w:styleId="20">
    <w:name w:val="标题 2 字符"/>
    <w:basedOn w:val="a0"/>
    <w:link w:val="2"/>
    <w:autoRedefine/>
    <w:uiPriority w:val="9"/>
    <w:rPr>
      <w:rFonts w:asciiTheme="majorHAnsi" w:eastAsia="宋体" w:hAnsiTheme="majorHAnsi" w:cstheme="majorBidi"/>
      <w:b/>
      <w:bCs/>
      <w:szCs w:val="32"/>
    </w:rPr>
  </w:style>
  <w:style w:type="character" w:customStyle="1" w:styleId="30">
    <w:name w:val="标题 3 字符"/>
    <w:basedOn w:val="a0"/>
    <w:link w:val="3"/>
    <w:autoRedefine/>
    <w:uiPriority w:val="9"/>
    <w:qFormat/>
    <w:rPr>
      <w:rFonts w:eastAsia="宋体"/>
      <w:b/>
      <w:bCs/>
      <w:szCs w:val="32"/>
    </w:rPr>
  </w:style>
  <w:style w:type="character" w:customStyle="1" w:styleId="40">
    <w:name w:val="标题 4 字符"/>
    <w:basedOn w:val="a0"/>
    <w:link w:val="4"/>
    <w:autoRedefine/>
    <w:uiPriority w:val="9"/>
    <w:rPr>
      <w:rFonts w:asciiTheme="majorHAnsi" w:eastAsia="宋体" w:hAnsiTheme="majorHAnsi" w:cstheme="majorBidi"/>
      <w:b/>
      <w:bCs/>
      <w:szCs w:val="28"/>
    </w:rPr>
  </w:style>
  <w:style w:type="character" w:customStyle="1" w:styleId="a6">
    <w:name w:val="批注文字 字符"/>
    <w:basedOn w:val="a0"/>
    <w:link w:val="a5"/>
    <w:autoRedefine/>
    <w:uiPriority w:val="99"/>
    <w:semiHidden/>
    <w:qFormat/>
  </w:style>
  <w:style w:type="character" w:customStyle="1" w:styleId="af">
    <w:name w:val="批注主题 字符"/>
    <w:basedOn w:val="a6"/>
    <w:link w:val="ae"/>
    <w:autoRedefine/>
    <w:uiPriority w:val="99"/>
    <w:semiHidden/>
    <w:qFormat/>
    <w:rPr>
      <w:b/>
      <w:bCs/>
    </w:rPr>
  </w:style>
  <w:style w:type="paragraph" w:customStyle="1" w:styleId="11">
    <w:name w:val="正文1"/>
    <w:qFormat/>
    <w:pPr>
      <w:jc w:val="both"/>
    </w:pPr>
    <w:rPr>
      <w:rFonts w:ascii="Calibri" w:eastAsia="宋体" w:hAnsi="Calibri" w:cs="Calibri"/>
      <w:kern w:val="2"/>
      <w:sz w:val="21"/>
      <w:szCs w:val="21"/>
    </w:rPr>
  </w:style>
  <w:style w:type="character" w:customStyle="1" w:styleId="15">
    <w:name w:val="15"/>
    <w:basedOn w:val="a0"/>
    <w:autoRedefine/>
    <w:qFormat/>
    <w:rPr>
      <w:rFonts w:ascii="Calibri" w:hAnsi="Calibri" w:cs="Calibri" w:hint="default"/>
    </w:rPr>
  </w:style>
  <w:style w:type="paragraph" w:styleId="af4">
    <w:name w:val="Body Text"/>
    <w:basedOn w:val="a"/>
    <w:link w:val="af5"/>
    <w:uiPriority w:val="99"/>
    <w:semiHidden/>
    <w:unhideWhenUsed/>
    <w:rsid w:val="006C5D8C"/>
    <w:pPr>
      <w:spacing w:after="120"/>
    </w:pPr>
  </w:style>
  <w:style w:type="character" w:customStyle="1" w:styleId="af5">
    <w:name w:val="正文文本 字符"/>
    <w:basedOn w:val="a0"/>
    <w:link w:val="af4"/>
    <w:uiPriority w:val="99"/>
    <w:semiHidden/>
    <w:rsid w:val="006C5D8C"/>
    <w:rPr>
      <w:kern w:val="2"/>
      <w:sz w:val="21"/>
      <w:szCs w:val="22"/>
    </w:rPr>
  </w:style>
  <w:style w:type="paragraph" w:styleId="af6">
    <w:name w:val="Body Text First Indent"/>
    <w:basedOn w:val="af4"/>
    <w:link w:val="af7"/>
    <w:uiPriority w:val="99"/>
    <w:semiHidden/>
    <w:unhideWhenUsed/>
    <w:rsid w:val="006C5D8C"/>
    <w:pPr>
      <w:ind w:firstLineChars="100" w:firstLine="420"/>
    </w:pPr>
  </w:style>
  <w:style w:type="character" w:customStyle="1" w:styleId="af7">
    <w:name w:val="正文首行缩进 字符"/>
    <w:basedOn w:val="af5"/>
    <w:link w:val="af6"/>
    <w:uiPriority w:val="99"/>
    <w:semiHidden/>
    <w:rsid w:val="006C5D8C"/>
    <w:rPr>
      <w:kern w:val="2"/>
      <w:sz w:val="21"/>
      <w:szCs w:val="22"/>
    </w:rPr>
  </w:style>
  <w:style w:type="paragraph" w:styleId="af8">
    <w:name w:val="Body Text Indent"/>
    <w:basedOn w:val="a"/>
    <w:link w:val="af9"/>
    <w:uiPriority w:val="99"/>
    <w:semiHidden/>
    <w:unhideWhenUsed/>
    <w:rsid w:val="006C5D8C"/>
    <w:pPr>
      <w:spacing w:after="120"/>
      <w:ind w:leftChars="200" w:left="420"/>
    </w:pPr>
  </w:style>
  <w:style w:type="character" w:customStyle="1" w:styleId="af9">
    <w:name w:val="正文文本缩进 字符"/>
    <w:basedOn w:val="a0"/>
    <w:link w:val="af8"/>
    <w:uiPriority w:val="99"/>
    <w:semiHidden/>
    <w:rsid w:val="006C5D8C"/>
    <w:rPr>
      <w:kern w:val="2"/>
      <w:sz w:val="21"/>
      <w:szCs w:val="22"/>
    </w:rPr>
  </w:style>
  <w:style w:type="paragraph" w:styleId="21">
    <w:name w:val="Body Text First Indent 2"/>
    <w:basedOn w:val="af8"/>
    <w:link w:val="22"/>
    <w:uiPriority w:val="99"/>
    <w:semiHidden/>
    <w:unhideWhenUsed/>
    <w:rsid w:val="006C5D8C"/>
    <w:pPr>
      <w:ind w:firstLineChars="200" w:firstLine="420"/>
    </w:pPr>
  </w:style>
  <w:style w:type="character" w:customStyle="1" w:styleId="22">
    <w:name w:val="正文首行缩进 2 字符"/>
    <w:basedOn w:val="af9"/>
    <w:link w:val="21"/>
    <w:uiPriority w:val="99"/>
    <w:semiHidden/>
    <w:rsid w:val="006C5D8C"/>
    <w:rPr>
      <w:kern w:val="2"/>
      <w:sz w:val="21"/>
      <w:szCs w:val="22"/>
    </w:rPr>
  </w:style>
  <w:style w:type="paragraph" w:styleId="afa">
    <w:name w:val="Normal Indent"/>
    <w:basedOn w:val="a"/>
    <w:uiPriority w:val="99"/>
    <w:semiHidden/>
    <w:unhideWhenUsed/>
    <w:rsid w:val="006C5D8C"/>
    <w:pPr>
      <w:ind w:firstLineChars="200" w:firstLine="420"/>
    </w:pPr>
  </w:style>
  <w:style w:type="paragraph" w:styleId="23">
    <w:name w:val="Body Text 2"/>
    <w:basedOn w:val="a"/>
    <w:link w:val="24"/>
    <w:uiPriority w:val="99"/>
    <w:semiHidden/>
    <w:unhideWhenUsed/>
    <w:rsid w:val="006C5D8C"/>
    <w:pPr>
      <w:spacing w:after="120" w:line="480" w:lineRule="auto"/>
    </w:pPr>
  </w:style>
  <w:style w:type="character" w:customStyle="1" w:styleId="24">
    <w:name w:val="正文文本 2 字符"/>
    <w:basedOn w:val="a0"/>
    <w:link w:val="23"/>
    <w:uiPriority w:val="99"/>
    <w:semiHidden/>
    <w:rsid w:val="006C5D8C"/>
    <w:rPr>
      <w:kern w:val="2"/>
      <w:sz w:val="21"/>
      <w:szCs w:val="22"/>
    </w:rPr>
  </w:style>
  <w:style w:type="paragraph" w:styleId="31">
    <w:name w:val="Body Text 3"/>
    <w:basedOn w:val="a"/>
    <w:link w:val="32"/>
    <w:uiPriority w:val="99"/>
    <w:semiHidden/>
    <w:unhideWhenUsed/>
    <w:rsid w:val="006C5D8C"/>
    <w:pPr>
      <w:spacing w:after="120"/>
    </w:pPr>
    <w:rPr>
      <w:sz w:val="16"/>
      <w:szCs w:val="16"/>
    </w:rPr>
  </w:style>
  <w:style w:type="character" w:customStyle="1" w:styleId="32">
    <w:name w:val="正文文本 3 字符"/>
    <w:basedOn w:val="a0"/>
    <w:link w:val="31"/>
    <w:uiPriority w:val="99"/>
    <w:semiHidden/>
    <w:rsid w:val="006C5D8C"/>
    <w:rPr>
      <w:kern w:val="2"/>
      <w:sz w:val="16"/>
      <w:szCs w:val="16"/>
    </w:rPr>
  </w:style>
  <w:style w:type="paragraph" w:styleId="25">
    <w:name w:val="Body Text Indent 2"/>
    <w:basedOn w:val="a"/>
    <w:link w:val="26"/>
    <w:uiPriority w:val="99"/>
    <w:semiHidden/>
    <w:unhideWhenUsed/>
    <w:rsid w:val="006C5D8C"/>
    <w:pPr>
      <w:spacing w:after="120" w:line="480" w:lineRule="auto"/>
      <w:ind w:leftChars="200" w:left="420"/>
    </w:pPr>
  </w:style>
  <w:style w:type="character" w:customStyle="1" w:styleId="26">
    <w:name w:val="正文文本缩进 2 字符"/>
    <w:basedOn w:val="a0"/>
    <w:link w:val="25"/>
    <w:uiPriority w:val="99"/>
    <w:semiHidden/>
    <w:rsid w:val="006C5D8C"/>
    <w:rPr>
      <w:kern w:val="2"/>
      <w:sz w:val="21"/>
      <w:szCs w:val="22"/>
    </w:rPr>
  </w:style>
  <w:style w:type="paragraph" w:styleId="33">
    <w:name w:val="Body Text Indent 3"/>
    <w:basedOn w:val="a"/>
    <w:link w:val="34"/>
    <w:uiPriority w:val="99"/>
    <w:semiHidden/>
    <w:unhideWhenUsed/>
    <w:rsid w:val="006C5D8C"/>
    <w:pPr>
      <w:spacing w:after="120"/>
      <w:ind w:leftChars="200" w:left="420"/>
    </w:pPr>
    <w:rPr>
      <w:sz w:val="16"/>
      <w:szCs w:val="16"/>
    </w:rPr>
  </w:style>
  <w:style w:type="character" w:customStyle="1" w:styleId="34">
    <w:name w:val="正文文本缩进 3 字符"/>
    <w:basedOn w:val="a0"/>
    <w:link w:val="33"/>
    <w:uiPriority w:val="99"/>
    <w:semiHidden/>
    <w:rsid w:val="006C5D8C"/>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69075EDD-C0DB-4DD7-9166-28DED35AEAD5}"/>
      </w:docPartPr>
      <w:docPartBody>
        <w:p w:rsidR="00474C7C" w:rsidRDefault="00C342AD">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474C7C" w:rsidRDefault="00C342AD">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8E"/>
    <w:rsid w:val="00052A7E"/>
    <w:rsid w:val="00086C76"/>
    <w:rsid w:val="000A2945"/>
    <w:rsid w:val="000A7C58"/>
    <w:rsid w:val="000C2F7C"/>
    <w:rsid w:val="001064F3"/>
    <w:rsid w:val="00147726"/>
    <w:rsid w:val="00162A4F"/>
    <w:rsid w:val="00163825"/>
    <w:rsid w:val="0018166D"/>
    <w:rsid w:val="00191614"/>
    <w:rsid w:val="00206DD6"/>
    <w:rsid w:val="00231F7D"/>
    <w:rsid w:val="00255061"/>
    <w:rsid w:val="00286642"/>
    <w:rsid w:val="00325441"/>
    <w:rsid w:val="003254EE"/>
    <w:rsid w:val="00383B28"/>
    <w:rsid w:val="003F2EAD"/>
    <w:rsid w:val="003F75F8"/>
    <w:rsid w:val="004154AD"/>
    <w:rsid w:val="004365BD"/>
    <w:rsid w:val="00474C7C"/>
    <w:rsid w:val="00496E89"/>
    <w:rsid w:val="004A5F13"/>
    <w:rsid w:val="004A70C3"/>
    <w:rsid w:val="00561C3A"/>
    <w:rsid w:val="005B77E3"/>
    <w:rsid w:val="005D7431"/>
    <w:rsid w:val="005F4EBC"/>
    <w:rsid w:val="0063647F"/>
    <w:rsid w:val="00656F3B"/>
    <w:rsid w:val="0066517B"/>
    <w:rsid w:val="006A517B"/>
    <w:rsid w:val="006E2490"/>
    <w:rsid w:val="006E4E93"/>
    <w:rsid w:val="00715E12"/>
    <w:rsid w:val="00726C55"/>
    <w:rsid w:val="00784360"/>
    <w:rsid w:val="00806F49"/>
    <w:rsid w:val="0082562F"/>
    <w:rsid w:val="00843D1C"/>
    <w:rsid w:val="00914128"/>
    <w:rsid w:val="00953495"/>
    <w:rsid w:val="00964495"/>
    <w:rsid w:val="009C7A7B"/>
    <w:rsid w:val="009E4658"/>
    <w:rsid w:val="00A027DD"/>
    <w:rsid w:val="00A71490"/>
    <w:rsid w:val="00B14EB3"/>
    <w:rsid w:val="00B65C8E"/>
    <w:rsid w:val="00B70E01"/>
    <w:rsid w:val="00B71773"/>
    <w:rsid w:val="00B71F18"/>
    <w:rsid w:val="00B72027"/>
    <w:rsid w:val="00BB0703"/>
    <w:rsid w:val="00BC2469"/>
    <w:rsid w:val="00BF5519"/>
    <w:rsid w:val="00C342AD"/>
    <w:rsid w:val="00C44DF8"/>
    <w:rsid w:val="00C77C39"/>
    <w:rsid w:val="00C863CA"/>
    <w:rsid w:val="00D30711"/>
    <w:rsid w:val="00D44F87"/>
    <w:rsid w:val="00D74F4D"/>
    <w:rsid w:val="00DA499E"/>
    <w:rsid w:val="00DA4EBD"/>
    <w:rsid w:val="00DC5109"/>
    <w:rsid w:val="00E035F5"/>
    <w:rsid w:val="00E26781"/>
    <w:rsid w:val="00E5624E"/>
    <w:rsid w:val="00E8396A"/>
    <w:rsid w:val="00E9415A"/>
    <w:rsid w:val="00EE20D8"/>
    <w:rsid w:val="00F963AE"/>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JzeYysbtEolhRyDO2VQcRZiTCD2p3Pdvvj8awwFTrTQ2xkljrs5k47euILRnvkvRiAiV/QsVSr0hFhv3YNNu/mZY59q4h9NQM1M89Cb4IhmIhjpGAK2tOGRJyODXvM8wQNNCQyByshtBklQv52VSt3Z1K6NQIX4Ot0rkCeU9j0biAIfcXwgOubc/rxLb3gX0aCw7e7k5yKOlxwW8BFv9Ndadau+RQICzC3VL9UxahFHFPpsorTGDkvyqCQ0gcBy/eX/aY4HQUaxnvXMkZ6X3T4n/AZbi48jwg/0mN7QGGZuoyvgAqzRcAQVJNotQCDxwbYNtMh/m1a9K7aiLFo0WnkH8NMffM0av/PKCiziM7nvSHB2STBpHcgAnER8Q2KcFgDIf6e+9hiRurtNrJzP3jJyFtVxFfwPhSqgetUImKvO0Mlqk9aXCQvO14487gsv9kxPlf39uK4gv3zYfp5UPRxrZEXx8sKktgImRegR29IxrTdWlFL3Pl0eDko56OnosA5nU6OIrsOvyy6tuJcshsQ+uUg76peLwMjGPBDfHJ8bfflNyVMx/lt6O0+oI7SUhloa/hvtAYt4nOHq1XkQpNIMXmsrVqhkHRL1Tn/lkocG5ShMlcSBCIaWBfBHBankdsp5fx/ysOJHGVSKvrPUL2zuHK42GzUfidjND7EXDtXbCOQoui30bFtTF04x9S22yxOf48Jl13G3vWN4ituBIRxP7FZKOXJ1vMkFZ7yYrrEoBCfWjE3bHtXHTbWlYuxnncbdWQwIN9MJl/Tx0aOGCcWVPFL7VrTN59NSn9ukctvXnlcmuA154nCJwynRj/ZaAcjsuQks2eLivxi2Jf+g5ZwmpBesYNSZcEbM6OqyX7qzmAR6hUXpZ9ZN76vYacibegnDGGR70pLtmE41gASmAN5PSoYPuCXsz78T0b1r9/5dpSMbk73l6Efc49+Os+7dOYB9uPl343JUWCsQ3f7fbIztw2e/aKI+kXK9A0S04+DJxNNn6BzTC0ErXnKmKyyVx2eCuR7y02efRLQA/GB4HfkuBe6w6Vwg59GAmlifRiI/mUSx64V19xLK1t3QG2zGI5wPf4NycXvFHmmBuLu1QkxGSPfFadBJFUovorss3JQBVNqIPbdZJAueLhW6Pp+/T4wNtjw9SqXDGeN1uUaqY5euYInNiDf8rh3vUcemeJBbbYGFWFx3N9DUVGd+PJqTrWXBhDcovGvimeOGpfqKEfgCgnwo+mPgSI+196UA+nscjbfd45uERG8eRx3cORzzwUUU0RTWTaDaHSujmfgYlrWR86juPdKj6JI1X3YOnTzo5V2WplXHT0QVbjnJjho+nbpzBnxFGQIj9MgYlhNeA/SqOqXhsKrOOWzJFUtkuqd4cz6lyR+MLzzSRUcDuKYt4OY3CmH7zCePtPXULq8tcQ1MGGhfH1fUUnEp6IWIhOyvUKrr+sJsZX6phrVvwQ0gEt/mLwOvHra6jwHGYYkA+NAxIW/dJh6ZlZfmZvetXgsTkbWjvI4+c+fAbsUqdqxuDIjJAPfX/WFG9CHrGHRpOsn0gZOAzVMYC7C8WXOU+eXcGIhrkcIJ5ItozvZN5LfI2Hi4bowbnZCItHn36AkPC0vXWCUjqrEJgLckQlLpyr93j6/qTqNaT7ntktE8tQ75JScb5nV+N08zHc22Jv5zl0OmtYN7e5aRTcRuy2ijUw67QnOtDrqRRfk027Jw8r69KTudTZhmflVLr03iHiWx0/YSbF0rtYnqFDvAibcccT9s+BPt4GH0N6CbRZF0fJWOCinty/sB0Ku0eipV03j6j9Nay2pns42hmRutA8CbKgYita5Xz5vvUnXlW5uZ81+2idLVTWE82lbcSFcE5xZWiQoL2oHbU9BUEDNIm9Op7v4tjsPj4NclvjOCHYHe0ZGzDiSQFHTJkCYmXr3m8QOM259ObJUStaM71gcEZIboguw4xubiSLNoyOB66cdOCCNJJ47CgNBb/AlFJWSYI3b21UUyHS05qGRHgZ6HQUU8SNX/UBgj3yZvkjuGbfIn7+GaflsvCzvze3B6OvTa4jGm8tTNcafAA0wQIaqz2xiuWSg+KX7fklC7yNEzt/Sknc9Y2blYsu2SXxVXUG1Pt4hiX/e4SGI2pSmxT0fPoY2vJl0pA/eY4riULyD4ahy5lH2DPYX+iTlh5t+YoXJzat6yWoksTivPB402Nn/F4g0ExxiWhUSnP2vOp8mpgu4c7yOTMBs4Eq+9rlhh+JUlR5MKLuaZZXPWpsElW8Xr2Stlp2983XiR7t58Yma3DSfZ12rN1cDnnjYzvrV+xhZIfw6Wy/W7cyOEdAjsKHJfgFR13Zxyh7UXEgz3bHzIFJORA5Jvr+z5jwLGRhW+qlH/xiXXu0Urax/LFeO9vLBxXRTWDRmRYax8TE7rf+farU52V9PCPaZSpY0qeykSLqeXfTSqZn5r68MZsEvKiiztsN84YhQvc36tvbeT4qweh5nYn1XTjv2gqxRKw0YzgO5WjVSpFFPimwFSWvQZobpu2XgiLwGuEfqVL6sSeF8pFtF3FmcqWEDaSK+kQsuNGjbfY5Hsy5IL+ndiLlh5jWXP2oA4Wo1A5UtfhWwG7QDXaYxWiDJe3Gmu8QHGD0uQWYb7As0dDhx1XDE/MnaWajP5EaB8xh1lyRv4R+NLY6cAVLfxw3GnKeZAtEMOILIuaoCXPZ7y+pu3n0MH0HPn6F9mOiTPazY6UYyW9R76K7mYKB4gYn+KnQGlfH6LqRg5kT9z7M9ha0/lcMLwD1juAW8qJhQaNeACW8WuutL7y+sHI5uDgBeXtsnCaXHhZH9pWXsaSYEu5avismdepX6SBpF9T8kg+eSj9tjWkHxnjW2c/8p7AKdMI4+sQtsgCfkinjO9MXJTDYCSMzmY5IO2kxFEveZrwbhi5R0eBcbu3wg5E4LoLSgf0IHj0OGhTlolnMJFCOuk1ixpHsoo8XGSih6HC20YdJuqgAvNOD0RdXgoGWr1NmE8YjPoFKwvOogN5AWgWdFn0Yeqeaa/44aQHyPtJU+YKQ47LusuOqv/flMzaK76gN/dDkncffEjgUBQ66OqyfKgqfEtb10F6suOfntZbuPzEGUBFwOFNdDV27VytkCEQokekIdEyjq1SERinfMucIq/di55HowGHx9qaYHO/ifMUuh9IWraTCBU8bE+sDFWbk7jX2oILzd1WLuO+cuFbhr6hk0peAzOxUJH8agIrPONT7WqPqj/xnQ8xrdRByfLmidiCvtgU/Qm4KJBSAn8rk8bI5/Wry84YWXUv4cdh9UHx4NoJy2TQdSf2YaTTXcRXGD9tAS64yBAIN705uXTo3cR6LI9AWufpYy+B4rB8SGuJe+nVbifb26Gx1oXNMlvCYztt8RTn8nivRQqX+KrycWS+iAlDAoXumX64i2bDOQtyxiVzI7MerF7/0b/PrdQexzx0+O8qZrbRag0lw/LJdaCVhDUPRHublT5Dg5MrAUR48qBgY3f4l5aptl2eA/yyd+XZSKLXn0zCZgs4548Wchca+tlxHBKoQFVNhrbVRN6Xij5lhsrfrTePsoQSXoS9Q/O6wBE1juKLl2wun59NFVZ7oXNycd1tBv2Jx3K/PIRcMqiynwJvsBMDXg0CHywmRsmqGJHXOE6Za9R1FLgvDpiuBv4zw/pbOErr+mG7oD2zW6J/6RRVHwpPfYQESGfcc3j/W1UB9HSvvMV52qBAziqR8AAUV3yKAcVXW/TbNg2IVvOPC1NFF5kBZOk6uB7dqkU4mVCrAIxLNyipK0HrXomWwVP5s1qhj3KCY4WKTz6xu8kZoooDN9izHLVNAhCU87fIciHGMK5c+ujH6h9drxQX9o8mTddQUV5/XittitmII/tXVKnFpIuSiJf9S0/THRSOhqVzMfzySQ3ypQthC3o2f+qh6cODUECcX7vwpMEHbxFA4JE1JfOyngpUfo9YzBBYuki1gKhe0lilvNkCKSJ7/ffF35hrO4joQUbaAsTY1wwnM9w72ObjW1s7dtFygUAVBXF890VKXvObjV7/zDCrb2UZCHz2EFEnvTEUNNCzgltIb9ufdPN+BZIoraPQbcKBpR8+XTakAuc5AnSONDSb3kAWKRRSxuz6oG5n2Nxj9A2ZXmCfvTlHv6eQpHtKfmKybRgZlvObKD3k3CPqeEZ2fWE01kcND4mqGD+8X+XYdkan9hgjdExSr5dwykm5jmij2LrNRNrOYIfAPQks7uegsRVeTcYDifXfaLrWUQMlViOr/Xa9O9BuIwKB4B4o5Ho+Caj3TUz4LcDt09Ma2Uzh8d7dQ5ZAAl6pLrdV0iBRhtHrFSMAKieoSH6/ZFJxDK/j8M/6WT0jvfJONJjh2oPBTFjdzN2CkFf4ySQIsGIpX6qv8uMqyhCsnOXu0i4a0ZalvPNgEsrJlD1VYzjvm3mSGzQh1QTI887XCuoNUdyxTVMAqpN584CrhTa0hAiyvSH7EjtIfoz1f7c9YpHZuLeE7knqT+ztjF64ArYbgcF8V6YezGBgFlnnQ7ww1IEhcegpbUufEhH/7Jf3k3jUNNIczhzgQenoerET87u1LAWJ3fywPxiz+6v9kLnnIxE10ix0WYwLVgb4Rtf1rfB9Og/NI/bW4LXQ6rlAGAVwvHuyFDLURE4S0lGUH9MHBCov8VISp9zZgxhDWFqN1vO8Cp/vwtJ9dN+/I7MHofWIZzY13JU6KmGGARou1YPtfKWfgpp2dG+MczaK6ROenjzVGxH9tBU2cdyyiWo5c/MBFSw43sGO3fH9kG41749FESPXCCyHCt2FxpS6yLCMgBDDlfLzg406U4Webb/6YKbPJTyuU/3vWOpguzuCuFr8qzNAwK8LwpdV5vEl56y4233PpUnjxqDX7by7WnXlbz3t4Lo7IwsONvER0rkVgsI7ZdJAeHogzrELvoKTenMNYdGvJw57qhbwp0LgcOHSk0LtuH5N6s9sXs2CIJsDqzhMRdRDKyt/+73lmkQJPVidOgX5UP0HqjmIuVWWs2qRU2DiwtnpNiLrei2anvF8nZ8mMDQwwFH58bWjugJs2+R7WatNyra04zQ0W9wsAU97UtHiJ9dOFVTQei0TxVzbtdDbh9mmSeY6shVTDvek8/DsH4pWUOTA4Vj946u3rF7MNBbCIKTQZ+v2Orn6Bo2f5IE/oNiYYOIpdgEDowf6wBTApehmdjV0Gq8IbxExpJxHxRA8xHrZ66SiNAtOyLAXEnqDamsKiGsLTpXbXK/2fULjoBeez7n/kdZ6jmWI3VDG6/wOEq/JMylVeV5qbdgMjVWNLqv/wd70/e+wAnXvznqjd43EYwlOI3OZ4vye/aEjtRwqc7L6zVBpzRSoF5S3It/Goltn84Nx3+K6LMqkEmiNdKIFNf0ClGPNcZMnT2QMjk2uTad/8jmu9Tj9/zJcrRCcXCIqEsBDi/wfY/PH3gjGv0UK1TmuNBo3libnRgVIsgt7ulEFlhu6EcgiGshjaAHAQfJRPm7XutNX3FcJ1p/6BOXTMoKpuc2wkVWwR5OVtxt5DUJDapO5i9ICFjUAo4LJXEHXukVGVhfODeakSkOUMffkNV43uwHg+gnvFY2+TxV75fLxkeqEpe99mS2bM4mZcKRL415XZY/QkPgyfCxEU5tSaq/N/DnUEtkXxavMTKs7n5+vgu+uNDZeJ3HcOAHF03iL83lWFHcmhNUl2IM3Ks8e8tcRLuR9KRxFTw4jCsTlqU+KCNxgAJ2As5hJ0mOv9p2/O/dHPb56x1Y+dN+bZV+rrt8gnMtYm0nvrwS++7jGnYJycN88wYt3JpATVDZcfCizkB9JQgypr4GGTJeCKgM5aEj0eUeaHEybr/Nqso9PMRmbNxkRcuaEjSV7a2mqwfwr4donXxbSMC9GTLwOdyB1H81oadKKHKZYoSH89DDWqbAPENoUcYZEygePOqUSEjnK6BmXbwv4vCw+8/KAkmy7R9sttxrtVAsR6C5mhKzBEKiGLuxOCfAEXDMjdaEaKTGipc42IdA0DwkU3K3vI//UlZ358VIbIEWltBEg3VMsuCKfz/9L8olrgvnFwoacOTarls2wNQghqlRlDWn8k6EzlCR7mAtdlV6Xtzh0mp67Qq1GTUAG15zD5Ltz1/VOQd8y+uj6uEX/FmCZN+Xt7+3avmbwQ7xK+swZOPP2STNEs0EmdF4eYTvDloURrhEqpwg7N8bhpXj4qE6Eup6qZB96ww6/EUXwG0K7E3USknU2XGmzbIVFEJcjVJs2wNV3jzs+Y3rVgrt0+CFLXevW8S+DHVZu/Ryc+Uqam5kyrSk6jk7r3usvp7d/RmAOmKHL7QKkKCdNvd5mLG2DtACBq8kkryqMgInZ4G/9pEGtL2ChulFZyfbzHPyB5ngy3wGJ1J6OLXod8placnbU/yjmyQwu28pL2wLmMI9eFq06v7zOmDbxOyyTuaKyMMUREqDROvxtg0GFp8gs0XtV7DuHPKqKv8OzxOFcy4F/k8rJH89LJCUVd7tIL0hYeFfFfBsQknSVkSKkUXZdeEsKFF1cmFr4vrSpU8TS+roJvJ/s23btV+Yg/wStbdWQXSpwjypF/YlHNTp7QTIItWsOKDIOCBdnn2fzI+gvgFEHbwnnl8f7p3hG9e7ryybcKFHxaresSMvmntwPtlpZiiQwyGP+baLfv2uxKwLKxfI23H10We39g8QIgQA+YU7wg8TnHu1RPPDNlOq6W0uSS80MaOjQRtGbxyXuSJS8+6PTZHtGJWpWivVqDNU2dhWjpPXxsg2Te4svZxJ2F3ax7c1oWdNLC+bNctqgNdtcJl4oLFB43DuhyTkKAw97RNWu8YnXzF4dOSWTxgByabEiNPrSAt5RdazGmVRIuF0zXABDfjCn9BdajMKIFkhu3JmTg46baJRYiVIJelAA9HGiuAorxocD375SV2qYx5k2V+7fQ47j2q27+9MbPfDxsQGpi6Xv+Zap6LVpe4DufGv2TwlhElCU8Dtt47CHgbsaA+ZyCM7Fp3yEQtHvig0RFuParLeDmwFKArcH12xPaaJWmq/ipq6Okj888sBeP2oWHnRwc8cRAVuvP4IdfH8kBB5qr+NV8GNPZnH6Fm8HaCYZn1tB2UWDR6fLonIR65uiFCt9cOqOfsrQMDTLWOF7iEZWDttE9gVXDTnkbBVN3sDv5xPSS1Dpkp7MJw3H3PT7t9VnEdfaupZdAR8npnYkXrPp7FP+1fCCbVwtB5sQb6e1FMsIzJ7gEZIFl85AiV5Y30KHNQKJHOF9JztTEaYsXX3q6t09yYmEnxsfAJZ+Yb3FIP7JAWDZ9WEomS+6nMiDprSojADo4+49eYtoiUAK4vMKC0JTBjM6a0jFotXHgNI7T27MqqOvQFuEa4FNCshEOwurx6iS5MgrfIAcehi9wsTCRgfDb5rHU1Eg7k1bi7Ae5hbirIMMGdwgXO3JXmXllWY0k66IDaOiicpWt2YRkSfFrydvfWeQmJfmkoCG0LgaJSlJFELaF1rHjOiTIKHNVXoZHl/GDGQAdMiruwLYPcuxY9mfpJK1EE5K6+kmM0ySDNI7uQnJSwTYL6Y7tcWiqZl8Q5Dz7wGH2fI7DD+zGwnuW+VS9t98mpLRJDCG0ZBRxTCbtzB9dy6mB/4XhsuGz9UbIV7Py4xN9OhNjxUjNqnKlUP6qgLro934jMpJ2/5t6Qx1LCm1Cs6PqoSuHSgpBZ1KTV8SQh+Ay6VxomAMZOLBnpRam9NI2F90UoIlBmrm7XL+1+D98b7bVzgrxyKygGcsBXyUPAXPLRufw3Qy8YvPsYIEx67QihaI6Oc7G4OrvktDyASZ3qFzpWcY0eegTPc3IxBNjM2aoQz3q9bkhoGMJrV066rGaGi4/LlJI640oc49ck8S3FETyPRiDZi39FVfzpwdDaqkIWgZiHL3n8aET04IlF4BB8eUH4XffgIGX6BndBwJd3mc0wTJ9vYOUJ1Qj3RVpHPRaTcn0jmKU5isA+CAtGTrWMUOiWjSVHZz4gw4oa8h1DnsH7zrt1J7OtAGnEuqsZaNUg2CusYboU+su0XWT/GVsUY0QvQ4L6sj0/Ru+nzHYEMew9YyQWdmDI2u+V9moMNG9OzTrczQzNmWo+ZDZL1o8VbCOS4olzpuaYdUTHVwHoF7LCM2ZyI8hoklX357RGiCw8veI+RfP2Nw1oXY/ytxh/0BllH3hmNQvmyfpPHughzCLokuJ+xHaVs85In4q+NaM3Vd6ncfoudq/ZbtdpNhPNqiXDWRZO92u+mtciz+nY5RdsiT5pMlLPOO2HkWVK0Op1cVfpR3Ay2Nm3JrTkWwUQajPTSi8TuImWytPpgYYDdB1wdBXvxu5J7WqICYZgzveSw+pmmq62UQnkhNg7/7HHKoa0gBBbTkBuZoYnIEJsp12t7bRGJP4tvses0d581pyU/eFlLV5JArSnh1G1nj+qqDKR7k0TNBMY2iaQvQUiKX+eXwld3vHTZuk4eEUTirrvEla76wj+V+Egp7vyxfOfm9CLqRqb9PGA4DycDv2S0BAGTgQZdENUwtBWDQzS6KQWLhy3hgVyZfeiTKuo0cLa1rTN46maiyTNtaTtRbk9/WiqkBubVpzFkTpxQYfVHJPSJWh433rXahXq817R03Mthrlm9HHqn2Wps0qyU/ZTpEHTCwQeFHz82RVcFDFt9RLpwJg6EeIN9rFVGudTrxqh7dXrcYXl0xnC97THQ0RW4KtaspLC422XxlA6V2VC0CMeNksQC+j+mew9ODQsJOEZ8GCYfpCEYuu/RRhH3/X8863GZK6TZL/+oax3we7XBdTdLBluyD8aWDgBRIjDKoLcZ0rYqWyW94vYGlJHeq0KwkqimYac3QzKRccS3qUR6B2G+KVhom+CQS4kIPLdR1HwX6fjXzSx31Z2b6wdlE0Ca6oIo/jTcQI61sh0pDLsIqo57mBSRA6p80nSe2eYxH97YyZ0Db8uKLXCH/QhEneWB3GB+XhUONvUOWh6PuZnsLFVDY4m1vR8XrYVgOrvijxpvGr30U9xvZy+gSAbpaoe1JS2ezbJbpxTzsDoxkjigdK2K5TR2ME313QXntRXV7Y04PUse/ETTtCMuxaD3r75YACOEc/Q5aFph2BLJgK89TvH3HlTDZBNaZaAG7CfT2xS7D64Avviest8ZL8uO0xAX0hvcIuV/ezfAwovwEckJqNOnvaLQp/2aqamCbe0FEOGZd1ESkPfbkWfTv8lQBdkTJHdLbrNA8VKm7ygUEY4gFQFQwTPzMImQ8hMDJtlYGO5lA/vbzCzJRQz1AgOtR96epKeRdqOo0VFzgY8kGNk/LRE3jbAWbZAHTZIjqOs6U/ZZnKB+bfFjrdq1qlFdayK5UOp0QbPOkoSCwRVT2RHK9WIrqBf66DE+yOf7YBXRb2Hovx8zpahuS2oIi0yhzH+DTi8reCpjRI+gBPZ2jjHVe+03NNETA9lnJVHxWbyFG0Kq/9Nnm3mZz6HUzZmtPCqVmKrUSCOGYlxvizTsrF3dlM4wCJGSdtB5BpddAbozQfSp71iX+Hsb7cyNzwxvJXCQdQRaYkRa48twhQr/c+NRLeH0ouYDbeUYzSuymUHg2reHdJwYbM9UCXXsrCRgcEyiMnxj5I2ojSHXUNoc3XXEBwx1tQ74mvIEbwQQ+FiESOhX1H0BFrkGeOKO8BV1XD+KDGDgIm68XyMUMGQF7A6zsDiJXkPdtD+Jzl45b5eHexSGYgt827BxEcrlp64SQh/29X/aZmtbxNlsu3ECSHnlNwDqaYhXRV47sYXJ5d4OfSJCeEvpwDSqIJ69siEI8Y6USqT00WyVyL1BPcfUZw1Igw6aPstCXSJYRuHvtPlR9p2+lTN2+/VG1hGUGO8zdm03BXF+qEcEJaqZ4GXIIZ4HSQhP9zcNLIRi+nqFOBjTaQvudsW+1g4Z/FWNk1huwmswllnoKNhktmzl5eyqdbeA4jZ1USp3mRjWjs2W5qlhbrqcmj9tucyfGW+/dd8E5wVdKdPQUVVnc+82y95jSpfpRjGOmsgU8Y98aeA+5y/tadsQCg4krPlOKguF7Qrzxy/4oJKzuFwDye2+UO7uePAIsiZGN70T8c04e+6xl0AoQ7d2As+5vrg+KgqOB6ejJhBZv2qm3ftqL4Q2hAW86Ji6fpIz+H8yF5Q1rHiPmIraCjYG65VCpDKRNDrX233sr+akGRFpBUuNYIjIQffwzYk7mxR0w94B9nu9V17tWemtLwMRkBsY+ZAz7lSQ2RUJt3GdEERwaPYz8BBeILR7TU6X4FrtWzwu74N3Dxiam1N/JZ77m7OUc21wSP5AmEtuQWjIn8u5uHoHwzAeQjb0esoCS9H0bh5GO3Di+CHKkayY4DZ8qGmZz+ifTRcmF9VtVmm8QcE+FY8ruZnwM9AY/JloPWE9kNtPIovJlvbMZOvEE24RCaZDYdoLK2r+lvcgINfRxH2o6r16nlabmaCQRHEkJuLrjE8KYr1OohKa+/5mx16cNPC6vd58f2qdZpSr55f1Etcd7TcfgkWlypA8GcZq+vh5m4OtxDd3UXNxKeuVuBWxfcu2NtaLgyuIeWefyQcipvS8F2Dfp27M2OfFObmrVa5bl1VNRejcZ0ALqCh4MfOF3rCrGxcRdJxvM0H9yiZwWlEgLRBa46w55U6KiVibyrO7XAfERKbvibexJ3BI+bgVLKjX8FtWHs5SjNFijMnzrYKmjAErIqecKreYQXFrvG1f95yCtgVnj3/v+uawFikGz/IlbwB7n2R8j9MsJIzLCGDh+D0FZGiOE5T2MlN7xUtfFskucGF+7UDxH9aes1Lc5bR+YfV1NlVuJkWEgtrU6hRNBEvJXyyeunSDxpWIibQxPmQ6udIuMHtz6qRTf2WacxV4Ta/tGCrGV+fMAu7Fe57b7srj0XGR6uKHGcjiQ6DkV/fSlWPv/cGJDMpLqz/KaD0PsTUJuD/dEyAG8dRbAIufQx5hWZdKJtaqoMhxNq7cm/U5jUjF4hbhx+pR+LJx7MJemNLYA6xWQUJpUoe13o8LQucxMFtg1JRYSHx9QYSAhyb+EgwUyvz/x2024V4jZo9jSv8mPSDCDxRXqjs5d3E1LBH8BipYV5zldtXG8FV8yf97ypVSItHZx7wFm12KLwYXMsA/dGImWtMs2BEc1sNbfN/kyiJMYuiNUNGvUAkQg3b/3eeXIJGDNr2P3sZIxGSpiOQGKbUDkqaqY8th0b8X/F2PxXGQ3/JCc46ej+s4VNHnBNvmikCDTqaw0Do2nQbnO32+L4lPra/A3e/9psa9VZeY/tirORF7WZKug5d9bFK/DP1nQhau9LuwLpxg0cy33NfSu9fTiRC082/BnkAqP0DxVAK/i6A9zPl/sOPOeZavV5CTxlHhfL8efyiSKqYRL5lsfkDYAysDt3XQnNUGdbbHvoeBA9r061E285/hQRRvgC+pRwyjRNKX4DUge97rj4E7r4In02YPPKCHkb5iMDo6Qo6utDiEO+g2pzSQFVoYzaKsIxswS2/mDIoHsqOy5lY9MkHtNmLA5d05xn/EQtuRjUCe9m5rxTbbAn9S04/b2WrdyqHWbDPin7AFixbZVW9akvum+pffmSRDDqJ52FWdVPwZ57dbTMKKs4jNT7NhuORUdchmXGaeKLFwHGaDY6/eLxVp/1d/bh8VW+I714J4yIsb+MPBqDRlARqCyHgfw/SPVwHys5T8H/kAtfcqsI5XtmNA7bsF3wzTmyLQjxhVC+EpzXljgHQVdrh4JDEg04Go7EuTMr6pZv7bcYW4qO99o6MZ5r6frAFTWwCh+0vZej6Z53cl8F2TxbTvmeerQapxpWSRLRzW10oYjV+x5hVXDoXZz+BScM4V5rYA3N7e84MpG8p+pLZRbIMOVP37USjP9mDy4TB5OK5GbrdH6zwOrprxEImE0vOz49dNp1RC503Iv6TKv1knufAvNTKkLhvZLTMLM6THM87XYdDD7ymHYeexWHGP5La27V0G4ba2pArzPo9Oa4HkPzeeI1GuqI2niFnsNUQV8n2rc8qlGdyaWL4SJL5GPBTi8kTmMQNoGDygaVrycJOqFk3NZZnaDUYmm57I9pNWB1fp21NbmEaQwIeE2beN6TVS04XaiDXV4JSZQxk6jJha4uAFX8yIbNep2CRdgCDU24ZzcyVeyolliwFjYx6JMit59Yt78IpzH8JWt+RQwT+xDFeEMD0yRefG7rAaW6wSkGwxpd8YlxiKpUSNhKw2KhJ0eOKUhyjUc258NPAwdOedvZTMlnyDadGRaYoRznYf44/R1E+MhADiNzrfM8EpkwtXwV6GJPBFDEuosHEgkdXI/VijYKW8IxCYymCPW63ijbKMBUdVL11NU+U1c0JwvcAnOHhfkjUPkZe81DXzTLRnMjT/SqqZQIUXWJTr+08/bxI9pbFqGyyCrPlZTc/K2y6zyc62XrEP5ZiMgrFnj/zdwZJ5oeSTlItYEFyhWbRjJG0YjRNHCUuPM+Td8pP8bn4KzuKWpYZnIr5DQx+a8gO1R4JHu5MSSq+a/ndnhLuLy1DQluCkbvXxr35kulDw2OukmzAzagFhizU49+lSaRUQIPVWVxVdTSh5si1XzvZH+9DwvTfOameiUYUCmg3p46VWv2E1rj9aw1TtsdDzIP8Q6B/x03G6ntgY8onXv9b8RLECAUnM/tesRlKWovvr13MDk0X3puJAth1YIpAO9strwR4Ik78QGpaaDynvPmoOwWIx7dV9poOJ0zPvDH8JvDN2BhlmZq2q04GdtY68QjujiPXJLXMSbdwX2I4ebSgfhr/pxCAQB/gIBEE0FLcKZ6Sy3jIrA1JxNUX10YvRV48hP5s6ZdeG6x3pB+gcPYaXNGGqQ1KG1FzxOLD4UrSeMpooNE5oMjrB9enbNlSUO7GHC03IbjPu6jSW0vR8r0rYmxHIG+/eikp+t4hSgji8PHE9WaShDm0kIkMFLdBh+oBAiSjKO0nteKB7MOZXMyufOfd4fa0euyG8VtvS0jA2p5GAMrI2NvKzEor2F3b2UmbJa3IdzorkO+3lbI50CNmd+zeufTPiSCuP+jhg2CKL/uz6mOO8deTdufYddjxwHrjPjZP2vbmCie2U/mYK5VT8c3fmEu3PSIaO6Si79jE8G5LvL4kew/dmIogw671BqXY1hq+/iW1QNMTA7AGuCXa1t0draKhTLGkl7JfXOJpFx2mHpx8BPqfRBCk8g6m7abKM1PrXIYtrmNC6E8IURT60KKDT5Wppmsrkz0R+QEjZUyhDv9DjLh+5IT+HggZr9qTrMoIyjbhKdrsU0AFIxSImDfgbEY/rXPeSfrsORxtXMzGDD/XkMTLBcvkKz0U8T+kJYnk4+nPzVm8eI82fkPkD0vbnK1YmBeaxXIDRooU0qFs/lKiOBmIqqTFKVMswcRtmEgX8XuHSAmEAkWNau1tZQfvnVAvW+O0p7oufaL+sRkjzYZztbDWjFfol4ZVsX+WX63XzWXzbLilCFgLe+p2KOUQEUJnSDvJxGpc/O8OugXc6XVxFZ8cJi8AzfWvacBayg58DaVvF6uRmtVjMGuUI2dqyzgGXIfmg/KvAZGR1g4fH5OGaALgHM0r/+nSb15Iab/J7qP2fnn0VpSYD0foS1k9HIhkPOhyynK31DaAYYJAQtvpAgxrDmsRLOMgeafOa/4rJNNUbVQFOqraDAWTblsphp9CBGOYw0sTdta8PS8mjkrsGs2apXGPoZhY0I70bPdQmX0OsCGq5Vp3DSu5/j8j/kEmPAHgmcjiwNRnSheYwjlFy+GQ9CNOLMtMA78BgCXR8ooi+metiU+Wswh0m27GOe/PZG6/GAh5s+X1PgYsu8Mj4gVEJYodeBSww+6ZCTacMHULRD94QIOUuZt18skIFBp+ffFTAf71NPchRoqi7cP0tbdvARQubnulFvVCUeISmguPbnxrg+HAnoukKPqZ9nEVOd9H3ojRuXBnRXG0lBLwZaaF4qTqwV0eBYgV9/HpP9T32+7SMFoJCTwY2iA6czOHbkRexdNfXrFeJ+MwXz3ipKtwTX6pWNBRUYmfdxKv30wBWLlUAdg4yPmKJAiwstC0XAPbkEKWXqPDyQWCLTjjbtPcmHWphvRFP8wuFakKqJQb1DrqG5AbLvL3g+KXRmXbpuz63qNTDVlqmc6ztVMENpUanPF5+rzcJ4Uet2bd4j1gaTdVrk1NEssrxYBKEEXT7oOuDroHCGF0GI9reSoFyTlPsh8uM/CcambuUZav1lZ8T9WJIf74YcGR46qNxvOesZEdT4XNy47UxGesm59u2rweGsWPmVxIaO/p/T9ZRv8CuA9VzEqPrKsXc6ZG3+egChrBrgj7+0k1Z8umxsugvobJcN4UjVtKp3Rlaf49SrmuHGPfSSHXxcYjcYeW3XyL7+pjKop8qXOz3jUAr9AnpkMpVEDMdoArdQ+HTjDcbCYI6yqQ/y3k6OX0VioaZZ0hjjj0iEQyGhQWJUrgbTojsWNg3VsJpMQQtRIsKKuTr74g+qsyHigC9i5IFCkH6BnJy5StNs4TYob3LjMNMn0J8ZgCcX83Ed58sxc7nYC652eC0iakNGDAVgsoXVSp+Iru/P2ZjNTZHqhOpN+eEUGPGssbzA0aWU8FX1p6Jl0yBGWYtKXHrEMuexO4y5xuBLpXoqxkxKQJnm2Pj8lfVIvVr28AtaQ8lwwSKAivU96T+lOWfjFYmH4EstxwzzjUz4794pU9JSdAqILz4WqZOH2Hslh5586jJuYDsjdxzE6qaLWgAP5rE0amGcM9Np1aKyzgHwPAkuP5fSCjle96MZ40ldQUISMWtWj6wfu+PLcAPKBoqdoeU+seQaf8xQVVSpcVSmiFLldOapq/BNtbyuft2G3BcjkaQ5w7G+vbkh7USzXZUN5gD9Kvskyv/gMxQj79dGID824KXk5IlM7vdoHfW5xqBZbfzIrETbeZFMxr6OditOthWnATY+bycu6x5Oyp56udgDtlGo1S1yj+NZjFJOMfLM/Eub5NRfS6EjXm7TKJ62yXGATnZxs0FwHzv3gsAMYXEQOY4co1oy7LcNfD9gvC4NFVYhE95H2VxjXJsUAALMjlXVyi6xNvL6CHyMhVnw6UUsLuX9rOnXUh1bRWY2VWR4d3oUU/vIOgHWZq8m9WIBimtdOchPIVt9TUsAXCP3ttwCT1p1I59O8aAG6tEts/c/e3ESuT/NXDhY3RuJoQI2NfTAgWPx8qIV8P6Ul1+E3LD7S+SDwKjRYTOW7En1DCssjpywqBxfZQiYhv9EC8oV5SmTKsfFXyYcjYgtHu71X+iJ8ll86alcAT+AWY/rcj88MPgHWfAr13XR36PU0psnFyYFpvtNRwaQ8o77ApHrtqvwYX7/VdR7jaVy2I0hGUBGHCFp5/gavcEOi3wGMNfGsKfgi0dPchexZLEVEUqbd3OHK4nYjodtptfRYr9W87EKcJL+N+qs9b8hJ0eoCgcPhsD7202+IV2wsUxw/1hHfCoaqRCWHfBUsEa2/g1jPpyVPGPPVxQ4yZUb6cXzEQ3LRiJHOPLdFzAXFP4vEvvorQc6Jfv7pQ4YfEmP8O+WYLCHo4Zvu5pHcDfFb8BRF5sQ9eO+jP/ZqgCJASqWNuyykH93giNnt8nqV5EXr2DPmm1Q4gAcV2xvJNBkZErYXAr7qWu3CEvVvbNZl7RF84Wj5NZIPFuXfDtctwxsZBU+SGlqZ2OhCpyeTHI19DvlUX58G0RN1WMHH8zR+fD3J/AntekdHvEk2awck+OSYVS/Hlhr4OieAIhYJxnZ+85GVzUiTpPvjRF79xNd65kgPRDSIFmrNYdMqCzZGjcCqHnsLykY6VYMPFk2+O6mfA5rYWh5kJxNdtu4Ww8jbBbSXNqTdyxBsy7agyB2flJDWD7ntok5+uxdx9ElZtfG+8pyo+1GBoju880MniQv9BPca+G0gkGMWudrxYDeNiUHF0imt/u2eX3f7oQEwMqfhmpeBwnK8i4Ff5yqB1yBvOz0O1ONB/gDMODw4b53Zxb4LJX7eRcojXkVowiRnv0Eqn7BsmJQMHPuyZtwFNu+U3XQ3gIh+GvSSdTKKsgtrU9YcUJqTRN1Nwu8vbkRvKHMyuCP4QDSPTBcYvXzNFDDLPPm3i3JIXS+1/te5c0vDjq/BHynOmHAh2BOjSVOG2nWfKvyIWtKlKrK2Nuwm9uAET9On8bIdbmmkrGl9+AGcqbbLsd9jpJBWUWZfU4GMkaYMBS1yYXIdccJnwBeCtWVcoFfycvYgudl3rg58IvYyI2A1QzmPgDG2ucPODA+AGXQWR8Wm+EQIj1WytFlZZEDi/fWvLa7GhaQRbTWXWpDOWai6phOf7QLEcfzPTVP+Y7/80xmCjQ0tpzXg5oaEuDrgEgw2eHHjM9NVVppinhS5cbdz2dQny6zwIpRP7viiwnMzjE/YgG1J/RuPmjPTUkSKvrnDEAVRi8ntjpuZxC0vsN/eFmQGQwYZDI2yjCk/KD7P9Ed2gQNmTeA7W68i9egAQrBaUuiNlWyQ9bumznKIw9wpp/zHPaIohzSq+CN99RmiWTO5HCIVP/dmD2iCVlwvreFmuK07w/fR316l2j1zFkrmRiYcosLqVL7mv7/79Vv+cVFDuS/9sKjtIfTQaZmn6bQ/QjYHffVsxxQ+6B6DAQzjgR2c6ChfoDBTM9g1Hn2MM7iuTOfdh8n5q0JtWyI0ck3sXTy0EBH4buZMqq0bXFrrWd5CxTrBGH9LFeIKazt+kN+V+6xJOnnogz7gbgGfXYKaIFM+P2BdbNZreaORAOVsC9ymQObukqH6ifGs3W2/UPL7gNr55ORcBW7NOjaPpGIl8QiTA3lON7VDeuxAi2UPa9mFWhLbdf9dRmY3LNecEfhrCIT2Be58JFpZUSLgWygNF9XKtZN2r7xFt5mSTl63SXAHcO/kvTx8ciSe7+BAbX/6Mpg/ndMDOcSFzHOlWcN4NZwxE+POUiaHEXQ0I3i+bbiyMwHIoR2m6wu3WFm8CK8iKBFI+DZo3x040afUwDhdxy+3wY7bsYbhCFwG7eISyP0kMEP4rAlEYoTuG9L7Q9l1AIWnjy871yi1Nijj+GHZ+WUO27ME/vlJZwLGaeIAnONXlZC8GWaaTkeTyTZz/O8gprHTMhCoiP3uRMFGKJeFByf/iYRQQB4thjx7XbRr/VhMlpSIfeqci7hQi/yih8zdse95VVv9DapUvTk7fhZoKUBXw9JwPss88vodcVF9iFlOzjMcScNF2cH/hJ9UCTs007c6i88NWBEMFbAW2KdffnuEQY9765G+5fo+XYmjaQpSm5M7aHhV3VDC/Hjq4/1l62Z2Yp6cPS26xCX+FFLufUoSi+wqgTfmqhTi+T++Z52+qq2ZX7jkvo+u8vri+s/Y9pL9s2MFfS6QP0394Wa0uwHz1plNS8OuiEOtpsb2ASsFu6TYzMAAvDXnRTeJREwEMxlNIQRqBg40TV1rV07IsZE+2R8v6fNhNHEYi05d+kPIRLNotg1bmgpEKoQMODXlfMnNKtZLxiaanxsiMRi63P5gvujptfN22CLzb5ccUo8jn1SODQW6gjrJSq+EGvDFKzYOdVjuImg+R4ak5flaitqRP44mFTqJUwDPf3At1nOQm918iz4V8W/L46fsIdVo6ysV58iLNvwzez5DGTsb63vfjXoAhH9/qYXFwjGfwLY5YWKCpZ/oAUbBnooW6CuMuPJ+6jouYy4U4pxWatPOJ8SkUJIAsIB/0/wpxSKQruMs2gvQXO/8O+kkGLKxfXsuzkt3eYsEXfYYRSrnT7lKIZU1TpfW0/8BA+h6M6cZS5PsirVUi5vZkENlhxkyyTuO6sQS4z+hAxhcUx8JxsDpFmJwCnxSLYyjCvBk5qyjZjElWJtSIR4N/2BoI61Rj2+ELxFOKNP83bx3lNRqtQDk9o7AGYDc1mTWW9VSKJq3tJhxMDaW6G3Cfa/VFJeUqmh53YdqoSYgwK3rlvig++MDiWav/fKu2Fe0UAB1U4feh6yWawhZAMA8G3CIhIC3HbiU3ggNljy1mxG81f0QVyD3hGiTJpGdVqiGWIUfddDFNuMz0qyaUHvEAIsi8yNzDqDQcbhq005hJQzeuQrsLoycwQxMf7m87WBAsY2XU0ruwReQGm+RSBefVIz3gythb1A/HB3Vivwilg1OJBLiA2jsDWWK3RsKGhJE6VyTs3vHe6ghCMn8AAuh1dGqdCyxdYssGbvocEI5euaM/sxyC1mBphShelHp2YgPCwThq03sXJe8YWsw7fTREuT9gxq+lBkl5npZprAuen7je2s7pvTE7Cj7akYq2qQ9vaMb/y6ZhVOVfWOHfN4g//NHuclGEiPPVeA70L0KYs3/moBmxABW/ca5DPgL7uQWZJbDpB3T/xiB3BYRvxMu8zjmaf5GyenhIT2dGvu9cKBBggVkgiJz6/QduAy9GpNk2xF8XMM9vPX8HWTCqXCP8sMf+U8bISaQ3qWAWdAbxnx/D8T//k1XBYMFu6yeyNn0yeFc1pN5I3Jf6LrK00gyBXwT1a3GptVJleTcoAp9B1WI0lDCAYyW9pk59X0akn7I3SSEk7a4TMrd/5RE8QMOvgT7QuAM2T9udgB9JoZNUanZGSxwNRr3hSGMdqeek37PdTsI/Gk2HLd9dJQHSZ8LUyMYX1VlNX+G5NwyRBipmXqjiEuZ2sIEybAnpgUeNAg3zWZ8TdETNnBi8+zTYKIATl7QJfLieJWjLGp0ZfgKWRvSBL33cnr6o9jM9x/96FBTfI52hHk0ZtjEYrrofbWQ1KFqiYtD1N7dOfS9WeOjFfYckJbECEbI/SuInCEEgOb1Wz0a2TcjYx/J/TQFEi4NcVZOeaxTwPEJAWFbv3UFrzNhHZ9NE6tJJpYwvEXr9R8QsfDc+Y0hskVWp6Eznb7UoiL0RhPqMZsJu348o0u2J6Cdecre9bI/lj27ZzoiC8sWHpUQ48+FghlkoqjF4lO/PH/847QuGBVRWwVN4XMvof5NdbYjCLkJEYMNA+o5MMfSTwTMqJ3Zw1mG0JfYCQJyzrCSUMrauKdRQi2QnHNvuNpwLl3KF+nWbRV9nmSZ7Qs+U9uB13RX7tHsTY842Ty8AKDv2ZmgxUZekEl6d+zPur/YRIBoKcjGrdkRIGSsx2Tzl40w1Br+2O60owZ0yL3Ln3yAgRBoLFiAcPi6PwLIjdULwM+WLZCsM8tYNVG5XTyEDNCByNVxkk7mL1RYBuK8qw4fSwhAFT8VxbPOOtfGtyjYR0w4qz1m2t+C1p0jHdtBxGxYYEl9UfWIyHthVQYEIvpf8kKTHjaGv1SgWDFs01Dt3McUomGK1B3d058Ukc+h7rsOJF5BAv/P0p7UbCiACXNW6ZWlBlt132+/8QTHZya2Yw+bYdJcTFKJt17Ozs8Mo9SdxAcCco4pZg6h/zhnSn3dawz84q3BnsHyCkD+oBuNc3tAu+QLLR5lnnjhfZ6zp/TcIGGqim6tnKYifU+iql2vyrDoeKOk9sn7x831l5wgyhbi8h1ZFpGKgW0WYs7sGdlRJmEwAYQ7jNuuxjAYGt0AE7YhLhAN8Lr/AmHAJ40uZ9QEM20cz9zm4EcI8yrRTnAg5GaH8qRP7G8dtXYulBAJFWujEXZPfsygSTgzTwIXRWxe26lm3RQlArM5m80GkiJM6fTOZyRA6VoLrvidoPXahLh+cSVjhXi7nChGKrQZ8/G6mc0S8AjoPSxsk4LgQmBXAwZUm5vK0pj5I2kQw9AnCxOmQpQfxIOu0ds0cxGEFSivGA73BN1PNO60DgOJXYABDaPMhXooRpxuMgidrLTsSFkvFmkS92NaeUtAtvEeJJVKSdhgMUUdScYW+E5NuZrQTsOJR0MvaGsgVz6Z6vjPnyTHHa2B0hVO31cGYHy77xPh9IZkINrXN4DjAQPgYGdEcPURQ1MfNUZQzyDNzt2olFCze1ByGU+/A766OAn7QvduvUAWI+5W+Mu2O/6ep6j4rMdsVm/GpfurznB1eoRLE8JzduOSC2hKwKSrjLvolBp4RQ+0ORoL7HZA1QaJiP94E5s9hS8J3aOfot4SktwbHhmz2Gs/uNA/Ae4vCe/3g3VVTU9B9qY4oVuOIK0Ky/EhlExGNixReojr8HC8T0o+eXNeTYspmS7/c6cLWTve8Isa2Yk9vJ8xiDXArXKB/E9WlR4aHEa8DA7VS9O+3dA+X8Pke548Qx0TDT+5vR8CajH1Vi9b7lqsQlytufQUhroo/JRt82t8l3WfYiTK519p6ngc2kZd/taRPsBAGdBwtb8jexETsBls+dz9WRszh6dGvnaTGyBb1Oe9Rz0dnlFG0rMfih2BjsOBhkDZ4drnRbl4aRci9VB1G8dgwFiqH1OD0mW2mtcVwIL3OGLJSWfnIn+ZFae9YTzhPjKdRO76K47pAXeMNbPoEMYYVqHdzPcUQsFSXRRczuIUmsKdiX8VEbHIBMzNfJw0rH8y1uS/PQYd7nUyrx1rjkXpLxSlBZx5YzTVmZp69wrAaGJllFs2vOUIb3idTYyYhvQPpoX48ZHthIbXflcdz9MOPVrn5Plphjmn+vwY+0cvlp5T7WlFHD2xfOyY034JtD4Ao74EyxP+gxdVN0TczdnaCRPIazZnJuTzKp2otkB1Z3Jtr91TO5UUsX7ywyi//wJ8kDMDS2l39sXl84glpy1dnfd6IM/ILBdDVKI6DR7+bwWmL4kXgIGpr7BH/UA4T9Iixl5CD7RbIH65gyNtm5PEM0JW5EwqMQJv74fB4JvlQXRCvINWncaRKylF+36wJN6znPaOXKAhMl0bSobwVHH6Ma9dsdbzjK63/B9fPHFnS+V9yEGZJHHtuNTM1yBRLUxZzPicaS6SzNcQXXlZFSymdboiA/+idj0qS4LKe9RvGdZSDnUBM+wuVcTkajQ+heScBoEtRsQoivvL8GiEwwNzqm9qagutTkOR4jcKknhH5Amg4foJtIgxOR4ONFaVldMj5UPusYPjQetAlFEjVKLwc4yB0zw4z6MEyTzlqE/zPVV3dMr7HBV2KPYNdrBVogeidmj2BgJ7TLaH9T2yWLn8P34h4sZcVeNFXTPDnZQDk8Eh++xRnWosokPCMezMqfHTTB3v3usIprqqeSFNzPeLi1kfaXJpmjp05khdvq4zuS+Iz0PJeseYQgYcFix22Ehnxhf9mWAc8Lq3hXV8VFQ2GwWoAGjXNWIqCXmbNN5rmQIthxFO1rdV/NzPQXROsXqWxjqUHjLzqq1QJadLUxA4MUC7WraJxzL/T7cGzc8VQKLy1GBeRZ7IXxLR81RGWbIjTjwiIcTDFdOv7+Vn/AnAuXhfCQb2Pd7KjJ02WzQ8/VkH6llwpul8S0vG6LXpZMQ2iCbjKOqTrLBCQXvj4NrSQnH7BDYaBg24CYct0wIBfbbQHZhoagAVcTB9SAHbhjLxK+xaJeXF/nNqmZbwlzNKMYYg9ro187Dx/hFXJHvRnFstxFTKhS3Pn9kkRCD+UMEWtJ/IebVWeLWrOQE8hRR+VVuesn3rMa7C/leFtXzJsVF8GbQ69Iz+IILnizGftdVFuLpzei7Y96wMhyejzLah4nEkrcFvk7cJvCpxIwX28Ag7OAe7+TALXgPBsvBg7LCXVTnFFOWkICsHhkskaZcch5E/tWpOD7oTR+mEz+M9j6tTYZuJcJg9uybqxIeGhgVKVunEN23tUFyyB+wCuSOboboOQuY41iQuwT+bGjpGU8bjNd7eWM8HGMZPzTJwmZNw7Oru/703p8X4c4EDq8+F8g/DNYgcHcrwvMQ+/flqNkRYizEoFek4AQq/js44DRSMt2SN79pL/1b2PnaS7EAs8uWbfR7HwghiJEG9leMJcJgXrDflt+Aqkb9ldojUaSOpQMyoA7yVvtyb+eW3kr/sLyhmr68skEsKrpKE3LYWVulySgbFvJVYLi5ErsS27gJMgBxQuV7wK5ASROR2DFNFsWjkI7cZDR+/2hqtafYHaw6qWM/Gfvs6K6UaotCoaqCpRvY1ftb5Pe8T0IkvxlGRxkOVt5OeAQ+/dU9Ojj8qe0LC5BVUhnRP2hRVvPDsIWv2qZrGjmemrAPOYIO2UG5IMnCUHjr8DVwrzFjjcPQQrtuckvV8HO5806Wa2JRMmdhW6rywEW+sKy6WdX9z7ZO6NCjau4L+n4BZQ+wpRMzFfA2n5rpGbw8y906t/leqTffdlBv2X3jmzF/v5IK5DFvc+BEEW/6uh3p14eLDxSZ51T+9wNfolc+F7Z7Tyi1BwIkxZ9D7fHmGtblA+LaTIbxjSyKrfA/iigYWoZs3OD0ooc+vJdI0Rlh9TTOysAN9nhwd9zvgz7MawrpGHx5IhwbJk5XN9OXS/lR6rIa0Pok+pOr9cZQhz8R0nEYtXWJLxxIUtmE3Ln+KOH9FSHTGHwVrQRZV8mQCUP+F5VnU2vmOPawB/8vehB4iTU1lqvobab0T689M6AZuXcRjDCPmnYp3WEQgaHRniz91DR7NWumkefUyd1Bl+ovBghmBzs6dJzvc3zamXNwXs+jiRX7mLi6qQZ0HZX5ywk47rFVraWsve33VB5RBa1nHtD6V1fe4wETDa54MrqTyNfKxqNoKx2MDYRHP6u0sNi142M3c2Fk+iJ3Cncb2Es+rdPMVAUE55B6I4iAubzpYjliPKxzQfYl434MTmH8SfI3KorK1HjkIoBUvJTp2xMajtkX9wLEvPyS8lTAvoGZPeoKXngxW6okCF3aWrYqPL+PLQniL5VNHyELjKxGXXaJxK9U4CZTjV60yE+PsNN7TXiCjp1Cjf3Jf8TawD+pPatyhmPIMPNS0i7vj4Ei3yQSRWQ4LYeFgLboVb2fJwdmczS864MaweE2sd68T4jRGTZkX5jXzBQZaSAXXOydAuWUmeLuYYvqnVigD2aCgIb1I3PcangYNO1vbNDy+MKkr0pvnwQo1X7ErFUiU2oAv6cgD3qRtQsP8zqwLS7HMo+hqQcrAduPwTuY1j07gg99xZuKvMG43ujOKFHvepbAgzJQKuJGRNhQfYll4M2ZKzj60CljIdhwJ/U3HNhZwTvrZ3ralGM5f5udx73iZm/e2dV1hYEUJzQjnuUqhQ+RqlknaHgJdn9Vf0EUoyHgOlDCxF8gu1IOK3sXiQ6ebYfbnfdfwaMyFtpfUocoK3hFujl7y+vBbpauAK2S2EOI2D4lWmMlGxDmTE4sOv4n9j/rWa4NMqWXPxo5Hh2l965w5VnP2j5/ackehNENyYtTFmhJ8suXp5obrFomJ+GnKKjSq+aWu78+amD5T4pLRpyUi0MptrE6E5Lib+e4YE7vixjt6kIOiUzFLCQVNlXNxlwqp8nLxReD91uv09XL+JROd9OqwRqJTDv0S1uJkwdfZoBSqqIZ5kZ5KfRiN6ebhpH1YbVMrhQp7siLMECHS1PfQLc64fagvS8ptfqR32HQjg56FnElR9c2LTdaJqeA1yJ3RdBKq/SZRe69tsCjum9lkjV5Uub5FoumCIyW14lHtl7+kKmxHfVxPlC8gnJUTw2wKrOEnhOjwFWZugq5WBwbUOMI5kM5Xnrn4yN9kvNFo7fqClf2lj8ti6Wm78uc+ShsTyas2LWPqKtCx2nRAaI83ER25631UWP6Zxj5Iz8YFLpK3RXrO23m42bj9d6yZQyfh95StHBKB5VzqYbXjitmyHSdPBlxCl9UYeOe9y3joWWSymj8WZFk+ITiQZYHlRjCS32IMjkZ8A8uLZarBfPSRpdAZcPOTUJniXspbR6OEardoqa63S1Npe93d5vluTH2g1X8CCmsrteCNYmP5zpvmCvMptTU+vB4h3VGYNmA9Q4dOq2DS0eCML8eSyAvXvVOjmhxmlssRQzPLv8+kJDkusGVygPjWyw/CeJjo2csQRTJ8a0lVdBjVnx1aP9Y3TdAPxRWK7eniwzNMBUN9i7HEnua6VgtdNH2/iFpoV5tMhLZaZ/1PVZ53oFXdsJJhK5fBiUh/L/UqMs7rr26idj2T70bhxng5dElVIPfivQcNAvPRjAAnUv6i8FSCOfxpxBFGL8elq5z5hC5LhKqWHzHSKniNCCw65yiuGkpObaUCg76/PYjD9nZBhpVNULDKpAtPMhWIUlEv88HtyiwXso3ZX0hFTN2N4tJUILqu7io9EAMJAT5/PjjdJhH32lopbB1yoARs77znaIclp6LjNyQ0ncxUti21tzE+syCYlJGb0WXhpnxZKyQ+FCEnmpjfW6s5NDLb4urOTLH2nmD3/N/o/Z/qlppkGvZVsbslewR5KJdCTlAk0GT8NlbbOY2LWnx3+GTSmgCP2k9hveB88AWjXyQbPe7gdjGwa4KxWDPmHRJsIunRQtmnu/vdZ70u8meTFnPE7MTFAqWvBjKHEOHHyqTNViZWZF0cPowdSbE+h+ykRgBeSC48yasaH8mF34lB811B//QZLuyHREglfFFs2CgTB55rytbD+5ZfIYwxBqOGETcMAJZQ02ArnVkbQg92Z0vWlsk7nhVLn7ryeKfLheK+KoIDGugwDkR1NBiX+eZrLC7ai/mYICQITLoj8wdxvtcKp/E5d6FWwn5E50ge5cvJF0atA+nrfggH4mer4GPex/To2wLgbyNy4Kk9HQjfyRCpyC5iifrCve+2qYMH3GdNMCTHhJpHc7unrroP3Gb+HG+7vH1SUJXWOQR7x7sI+NmcPHxkAF3P7xjzXMHCGkfPZohH1zSDV0bjoodPGjKHFUWj3F+yREFKDSyfpeEMd+szUbTblkFY3BL4wLLe8NnhRxnFJLOquyO6NCE62Hmp5f2Ufxzz4w5/8ihplvAUmv2WI6+V3yEL9AcpE3KnmGtQ9H9rH7ylZP5a7yzVEAP+BgSSURyC0fvst1Hfuy6nnffukIkUK/vefDGcrX4eGKNeDk4BUD7D4ms9JSktzQK6OoYZEU6TATQJ0wwIottc8pLA7CzAuw6nI15fXolHguMO6fhZfQ8QKrJJ90sdICaOlgCpn12eBRT9zgrbI16RzvfNd4xrGaCIrf9Q5/QZXyGH1FHEVaLDxvh66DtBqAcYv0hw5nDhfB/BBUMnyN+MdB50jt5F8yOgbRJUzKa1D6/vU+/7McBXEoLCxkS3rjwDFJwLEACrMPa0803NUz9FqefYjDd3p0Cf8+hkONumptBQfygWKGTpXV7I0RuXPdhUTUeSW/sncVKpvKNkioyleJIUCx+46CWDrekT05dVOaSRG/j32PaQW9Rq+RYlxtwFyU6TtyIiiimiPky/8ojYffzdULIHNjmEFyMYNTEVh9iC/NmvSNcaslTs+IXyhOkPO1ZZJXwWuxSdyH5ERmnJX/NZTkdf/EDAyi9hfBzV4XZqtDjF35a3ubcZsIvzJZ720ps5jJwNt8AL4drD737fXEhwdyxmJ+thbuMkn74/IPk5+X2TTYmZnCrRwq9jZh18Ud+nr/FeNSWEKDB37N985kOzoop1VWB084bLol9JIN7SdQ/U8wQ/E3qBcmuWL+dYuP0raGhBZsCkAtKhkj3ior3MEY5z6JqBhJd7TpiAIWtHsrmBgnEhR+Lg6LJ3kaCziuPT9dWIvWcEroMj561kSeUOUHFqVuOpYmEPynOsdvKuqCv5a+5qnDDY90Hm3sCcGNQqqb7wjTu5ysudAxGLRf1jtzhJyi/aRuP8VI08PwUez7yitoeGMTcgBT+nmQnaNC0Aa3t5DADRXkY7aXyARZfq2C9AKqA3XC03v9I1CyutRSZMdg2Vjj6rdz9CNcpoesRVakjUhEGRFhn68dhNnIDKne46n0EXyuUo8QqJeE8ax8ha5Y0/DGe/0r7nUnOQLk3ZJ7JTJ7VCLrXHK4aUwFP7FI/mODoy/CRFxd4P64HHQOSbOffQWcXXz6B54PWKsxvNXyg1AKhDnEvFHNZQy55Pd2ChhO+aaJstTmRgjVzGxPUJ0HJ69VZ/7tonduqtwIiS6SDvQGU2cgwddgpfqvZDioEnJL+MGSLijd1+9/50LWrbI2DDPoOqcHE+TKbG3iSPy3a4w1vZT8Gl5NDvVJA3lxgU2qEurTYJ1oWCJF/8lxsHhEw0m6d2p1BttKrGktG0wdatf12v3eT5cCweZJQ5LwWvOXhrjJK/4h3GKQkCFXrHaFQfV6siJCs5hhwQYRn71l3l8pvr1rJVOFDmNBMuIV0WicoOiMoyZQ7EWq0hPN0DkbrBObE1FHGoaNQfePJb0pFrYJgOViCwZ/OoHhQMiYNYVhvyShqjK3KSqob0esiHGwovgtr6Agx9v6LztHh05KS+iULLyoAoCPxKzroOqensiwALtjmrIgbDkn0blJjaHSjSVv+ysCBT+8fRdGw7GkeMvj1hYfmM77eqED3+JpWymS4a97r2dEN91IDvqm/en79aSswFHzKZbMPYGxBlRQcJ2gzovyqY9Ct5UWpORFQBfnjPPI2SAcpxnusJuf+AMYKKSpwzAHecVsMOupoE+9k63YQZCmVmJwuiNp3HdiT+QNhN6ERvQ9ZuWKExxz4OAMpntnGtaaHn3RHvqhgn+MjRYsMbkbsW5tbzMRe8SHwWHQeYIrxW4FnmvhokfNpdibNWp/mH4tyLIZ8Fe6Uz56Grd6ZVGo03Npwd4zNhmqwd0ZgBvEgDWyNeLz4IJFuP6SFiy41/Y9n/+LNq2iLPeWJNOetnaOfBWi+se8tQgKyRQnPGbV5ZvmouGljsPs03jd4S4tWdzNDppw/xBy1q1KPJsnbkm3mdtKqIyYcpeT9IWarf+m5o27VnZfbV7GUNAPrdB9yGE55JJ8ByfJb+X6CWKh04M6V5bI1+5V2bUNPrOCbXtuQ4ZmN5vyUircz3y3ddWcBxUdyn+3LIlUFH2mowtmto2NPf2l5dAnclIHj7dxJ8qFBA5JRvRwZ/zWFf5C9FhzUauan/0DxDTlGGUaeWm5l2eO4sQPX4UMShrYRvcf1xRbefLo+rQU1yt7tpwfh2v5Yv/6cAnHhznHsXt8Cxj9tx1HTuHyDdG+5BdWpDj3aQkJtk084vYOx95MhhJhmM+TqgwsgLyHZRZGb/D7MlLhR4VYS2/tOmKrgI5ebbeX5ZdTrckYn9x2XscdhAkOPcGXpou9YXa3G4sC7tR6b5ZO/ITqe1Wp5VPeljJQuSjpnSbhb837qZO25xBv1fHdV3v6jVQ8iQeHLFNTWij0P9xj1xMcmbKW1xQxY8lMdA/1/7mukR3ybD60pw/uO1Ie/xTefQuEoLlvbeHmopxJuYW0XBUdJttJ2MnFAtV+ZNzZx6SvSEHkYQdSzrlX01lli+BS6kAVBOobIES71lNfh/RlgcZITzxD7DqGGyBCNYoqYUYyUAXxca+7uRs6kkRlS3yPipnokvaM8jvnkwtXXVBuGH2dHN00Qz8ILS+JsrMbD65+kjBtjSSGlMvNFxc9ZWjFwX1r2xjbKUx07oGhjHe55riGYsSAqCXd3W3JGSfFay4QzBw1L3+K7kIGpBPlnbQg3Z3HK88aSs9ivGzrgCEXRaVl0mFGz+1cRKeuSEDZqOFD86ECREHPS5k6EiKKGPyW2wuf1H4k6iwLdCawCQ5KSUvpQSJX0WM25d/JxxphuGm2BRsNTLYWqy53NPfDOrpd+WDkLM3w/saOz4XSaK68K0O4zCTnNCsHWy0HN3BrEGZfMs3SvQgwsQ6CmU/YXJMyiIr2MYwyQJ50FeIk+/DbqhYhiYkueeR+MTPbocVn0FWMj4fwfnDxAF9ohWGtGSCWLjI6f4Alw7s3ADf0ojOy4RybROi419jUQpWfeh7H8gAycYBD9LgJtqfHKxaG297SiaRq6seNpOwN8s3LHQ/0XbVH4X024VUjdCwQEEnm4BEV6yeR40O0TAU0tWuoUT2hXXCrmbw/p8O+dfk55tJxPAzNUQ6x8rAP3YMN0IfULozwnaHrVSX+W0YLSGcAmLmgUA0NN0H0BiFDQOwS07gU/24WcC2JEacl2gxTsSO3s8/5afUmeOnTmmLqRIeWIipKrbMmOTcVwaoZ9yRvdIoy7URI7YlDoICGcEtFuCT4trrnTchnQdTUp7M1VpPiTr3Z9BtgeAB0Tmvaq8okOSjpWNVifps/Wf0qz32WUFWWNLj78Y3joJL5ekHBvPnAZ3uRazsLQUXU43JszBsrZQX0vy8S5NU5xP1dnFeQ6KhFFj1f/lh8ZrL5TqF/NBp1Q4TMHQm9X8xblZEvstbthCgySQomnPvRrsqssuvTgq0ihGwLzERfNLJ7VE2158g2I/fFR82Q/2Zfh6X+y4w9BYfGyYUwClvuNQme5zS+uMTkTI/PpQ8xJkxcYMFofLsgI3kATXu0YNuLbAIvbgK8cLUmiPr+HSVouWPGgoD4DQc3W+8Vw12HAIkWrNq/Kc62G5wxxVSI8e6Y7i2CKTt7MLdRl7mm05q1WFq1BhuJsfTfrBz01YYwRnwxZXoYLKniCF/Ubgx+syUYQz3Ma0GTQE0pI1TeiF4WsluJ26QhIMGtYzqD1ZCcYG0mrV3lSBltn+Uz0jxPKHO06MmXImgDa+vKBT2tiNNBsty0zR2oV1gzGbJNd3EMF/mlJtrZ5amgHNik27HQ08vx0f4+EbRonRlVLh7kvHGAGbQp6r8ddyknII5JAD53adqcpwjnFulKAsjQcmwSh1IlnNIqDV4HZm/omfjDvYM2+2shry3eM5ICjfKglhxiuH/6sAlrORsM/Vr0tBhX63mkoiC1KcXxNEVc6/E2TPSKMfBgDpvVmE8JN5WJuw1CTWm0qxiB2ftOvf7XlaXo85P+DsEczscm60J47wvUmLCBsvUQGmX8FKHK45wu+KyEvelIiGtHoboUjV3CScjHJgKQopT/nVwin3nNkbG53yUX/IhwRSQUkefVv4Z/YODWLd9eDQGniSXM4IKhaZkkwRiYE3c9fL8698kdUY+zwdHYa9weEfUzhkJblAcPo7kvhnwhYJcjaKOAPBGP8IiJGbOpiZ4nbyiMn+XVJ2Ddl4F6wysS6Nr1/wYQ29lMQpamkfM2H+fSMIj7+jERgR3lJmD0HMbuwT6krKRg0Nw/EmRGu0FZyhCJs7IjUbrAq8CYarjRGo93oOi0i+luPEzYmBGHn3nJhMuD/RYO0E2gk/lrDCEA+DQ+j8olWGD8qLFk9oHqG3a6vibhz1Xz9q+hQNhpyJXPYg7C0vtFLUBUvBQF/LuY1LmRrUp9dcjxfSrZdGhTLpxH+Z7GXy6lQLITNF0bCQTlBjRUGW6/yQ33oep90wrzB8Et5At7LRivxPCjSuOuEQHBxDMh7UD74e7AOeqGW5bhIgNApwSDJXTAIaav/i3yBZwF/fqbIyEuWUrionnkyThZkKe1Ksr63gKPy1TOMzBpZdWjqrB4fev+1t5yh9sHszGZsoBSJYUgeyVafdUS9YY2DIovzByEPWRMzkuCDoGMnQoRQxGiNFGfz6AMO1x3lOFzGB7XA2fIeXKFjn6tWjj6izp1VDirO09H29Ka3Sfpyubb4ynzAPr0lyRM6mb5yX6a+hXXN2QYU1qUh1MpY+29nE47sJ8ZLqSeJ3Kdzl9yQdEoXxwBGhum7BRErYo+tTLcTZjeW16OVZfVcUGU1EE/HioahiCj05US72QI/PMTujt4YJx25R/QsSNI3oRE9Qe2jIW6fAr2Vhl2M1/Q/KdtUJfTRIIQA6GQIaYWANbQ/UkhPO4K+GZ9So8eABgw+oVmJrMqUudyp/ef/xaHCH0adhCM2/aiS5rRWsPelSh0do4YZIArjNjVPo5hPNdD+yri9wTVEYc7vWURAdc588JVpcjnwBjQ0vS7Y24an6V6WCLDpNtM/hnGtqL18/Gj4Xsaje+Y3hkFVSO89xKp5jtvKSuDCkFDRLmZ/3QyV15AP8ZDhjt7xgNKUCqEg61vibB9u0BckrLAOVLYTQFK9qbpWqBJqirMi5FNG7+lSjQN71+7uYLLOaUi56YL+dy82PML6c3zHHD5TI46t5xu7UiDiGnWuPnf546t5w6CRk7e/jMZxobnT52Jlt7NKvbxgh/VXH+vXFsnLHgzTMLurUl31asOxCQfFqvgCSJ6yBoW6JcDy6xlRQX1rmOgRPhnC05RfrC003++R1U1wtxDoME6aU4/Bl7srHQDjfaoMbtIFc2FmOCvAU64sckZ6Mjfcna+b8XaNsMwdgdvjiQ2z3Wvpl134FyuaNCrUKv6xPzubmXE/cayhgpA06pSbd0VfQxtz/CYW7PZhkRDYWC7fqP1LAhWD+AHaBGSsT1iFtIVEU217uBM8oRzOd2bsN9FKdVmLJubaMtaSnWiMN4/CNAzntVFriikuSR4hTDrJIfeHZui9nHAW0Ct9HMC/hZNbEMu+DnT0OdVz6NoWtJdQouKCied7tBxleTqSUrJ/QaVgFTFWiD0+iUHG1C9+IRXa7pfJ9gXzcDpCYBp1BMOB9v/gnqDsf2ZZ5FSWHrUf4et06O9vl3sUV4+vNOy1vqqDct+3v17oWwBwrKnuR8ugim9NN6xdXIoNZCv2N17Ab95lp8RYbOLRByEU8doNnp9M8XI1L7/FTuxY9fE3g3USwYDRxLV0XusbOtkiPUVXusgieqR0BHrMcPdCQLr5G4aQE96bbA+qd0qGZgsOlEIWDFFmey3M/kp2fJcBHgZFodD/DE1kEQX4kpDGabGxFZDimV0txCnli2yj7yXDlsk1TjfzCu6ONz5DZIXbNi2yz7WS1JEGs+gY7q7uy2qI8EaAM9cX5L6vZstkrV4GEc/rkFGdnXi4O+2ImoWU2AJrefy5zPw+JAAVtrqP5y/57diFtodGlW2Jk/0xu+coZuQnPL0H/CQOnxS5l8kw4wfDjyJkifnMl75kZ4xIbzE1AanR53m+2w7+28Iqc8UlS7BhleMGAGyI7bMxQ93w8Huv2/xeEyESaG9F2jRIELe7Eb0noA4WQ9X+Btmsms9+cYnzqB3rK371N0sGKQMuUZW6G2GXK9947D0+bNfCtwiY6TcRS9GzxYdqC+ROKpCB9uy1A7ZJyJWLn8X+eQKxvGzc66OXRFdNJuL08YiaKNC2A41U6YTiz/rSXsKzfoTiLproSRrWDdDuDZNJlYq0hfYQ+RvWRhpFwLAyLm/J9Qqsi1z+RYS+sKu3vu8KOXZ9I1tHJSSKZGYug1myNyuhYbs3D8SQb1PY3wSfiODxT52lAat/DRBXzPmiwL3C/3pFNKekhq/nIRjqIMC6Pw3MKfQV/wnOWoASwAdXfDvEkS0yStXeGsWM6+KMQBCTOwbykKlnjj69+yTBm3y/1bpt21cvXW5bROViXZ72I/rkOp5CvyMUe7D7CysDsPohIZpwdMZQloHt4jRokTfYjmXkr6xALR4RfZK9UVmjiwXbOFqOmSxOW5bGfjdX7SWDzMZ348ma1HWQQoBbMUoVZrY/2cy/Njzs7AlcgMmCEgy2Lx4Qj0Nm+f3AFFuqXqJuEp4062uuoaAYAEXpQFClMCMbt2W3FS7ncsHY3RKUI+1zeojLdjfbklwgZQyUHuCkT4cn0GSAgcHxPCwUiW5t3qAJ0vQNsXlR/nrVx/WSn0vcG5dG1Dky5p0QbNxFdxrbx/XhPYmI7WP/8xU6zX2DqJbAezv3NmqW7glkeaDkM79MDXkYB+UAGIY+T/n9Wljnf0oSCvgLNm0Jxc+CKvnsleo95XPWkiCJTid87L3gI+HNALYIy+96Isb7eTq7a69JuJDaRiWZL1wfZrI1lT0h5KSi5xJV30Wp2qQzL1G4CrVINWVW1shPsCZ2KSIYVtlUy7/rkUH81q+byBPbsqwe9fjIgyq1ZAdRMGGDW2oZtRoyFd0aqhIXItXbncfFGfidYCSuDNr+HGPPTaMtpXqhiaNIy2a4ozAzl45RsCP9Nncl3sKVVgirvVGN61cqREzrG/z4OZEyLwEpA2ciecmlr925kNtJoHc2/LxgVrSbyYGqza54ceVgDx6mANid7AziNOXedZ65K8j9g2/NkPGQaTzIShfrJjc3jCRGBJma0M6yD3ohBU5rPx5aq9WZHTP6/HyTVcBUQYbJn9TNWk9Umb2FoESbK1p6DUuETi3tjhwf4PQ6Pm+HXgi0DiUvueWMIkgtH3BeNVvINvhAJYNi34n3FsD3vNJa84dreV2GzywcHrEn2nvGLvpHIc99IbD5cbdNoxdis+70fPyCuFL82kSU6IBLKI8HhdI0ZpWmFD9VdST1Vd9gs/BLsvjklqIqgcIn/cm5EAI3gsqmpKlU7FMiiPKm7u1QOLcCUvenlNHvUjt10kq7qn0Bd519Oqt0GYylT3HxBb3V+pu/kd/7ch/yAkk29tj+pzDvSEdQ5yqE7EpZvZxg9jnCAgTthUE4FJ2eDOpZrYau6yJfAF7llVeKeqXN2R0nZ/79IaDdl0AJwKFQWSWSI0pgDlC/MDHTuDQt59x78yU0A+gNCUXvBZko+NF8jt+uWTLwbsL0wik2i+/MGMjMEHugmeWsQjsd1YaXAdMInaFmzCZSYswMZGOFZOLV8ijzX6+MQNKB5jDgY1NIAhIIuyisJseNR8qN0qci+MnZj/xtAL5xZSBW+0skeVu5N+pKKrLaT9lXnC3g7bQYKUOFZdJ5td03E+s06FDiKhfzqHHcD7ITdIKzvg0VQq3f3QF6+UKH53E5bxFXaHa0W7pVfPOXH2Pe4RKz/dP5rRERowZmpbM+IQREY9lkpPVv+ug2PxLKcZM/lBknh/rw9TytsuhHSiZaL4HrG2bp+sdSESVU1uwc696p89Ub89zg6TKml8kFL6G6n7IpV1QKZd8eaiP1jNaqn4w6yeJ2l2TLJwtSjY6pdGXo++zDtD0yePwicSuqPEPGobQb/yvGDUf6/KwfOynRdO8eh/0pqTPJn3A+wodKvqr0KpM9VRBESJoh78f1mXqkUD09b8LBnZF4+95fXJ3t4vsWRrg7XEg5EjzAxzmK47SNY/ddOtmzimZNQLexscYHIxzj1MoBjhLQXcH37j5krcjAiVfqG7HDrSxw0X7EzK8a18HL64YNJjt5IhmflVs4L/a5GTXqZOOYqppqwy7lf8b7mHG9DNb/IDe+kCS/3d6GqkMXt1TVXZ9apQS2zBx7PHKgfLT3KjxqDbqWHIAAxZ3BvEtzt0Tz5aaaZtfge/TBjsyRh35jiQP5pFQyYKT+J0XoJby335xA/24K5uRbnFTLdVfx7vRcU6Dy/nyYFuLUxfn4NBhQsPbmyiX94VQxEpA2xH7qwTxC30dR73o9W4ZavgW87DnEIQiYmVbeud3ieKyV6ZoDOehYC+AYtKINil4vcKGHBCPmRQPZjfro43vaXhRnu6evecpHDI3kdMpsdFRaoEsn6p9trO7rBIksRg86vDge3tMeYDiy6QPu2/0fqnOI68ChOIuqntcWCox2++HYslbE1FWTgFHkVAtBYdGWKYnBBlmI70wQQkQdzh+gMjpJ6ACJj0tw9AYpTDGuJqKqyTG7R3PgfKNj3zu54yfdz3Mx8PgUzoB10HdJ0Y0aM2glKZweodVKIyBr+nV68Mg6iVLHoRxcmBoDITOIdY/US3/G/awqstS8Xx9uM26L7AjEVv78A4aNiVTz0BDzlxOyaYM2rvrQQZIhhYiQ2bX/eGCwoJquEULMqGqq55OqBLWLSKrIVRx85/ks+WsAG0djwGL2xZOrGBi5q4wpUAm9xyH0vSyt+2rxeNzaOIsqd56E0lRRBs2Dxah44bWBZxY0SCChCqsBPU/QUt671jh2kAE/7Bw08peQsFnI64Uauzop/dBS82fvfSD8bBFT/AO1CBK9hOQ+dakGHZyBbWQ1H9hLIlKo0tXhjIVZixyHKm9GVtny9IjJy3hEkrFz6Rntd2D0w0VuL5kOeMZgZ05TNXqT0JTDlko7EGt+2oKXgMB3N7+KbwYkLsOC0VXC9Sy08GoWw/9WzcrXk6EJEAoLi5WPqnBg062vpYnyA+jJK1SSK/+k1wYqUad8HZXieRues3cSVyQ2RLTq7Pheg1nn8gLAx+WNTvRerg1DSyyegNf1e0rSSodtwj0ldl3QN/xUPTZzjWcnTzn7c0SnqWPn/g6E6HgSTYajT/ooYwZHHWfze3mZ+bqr0lDQI3ducZf5vBr6PBOGAERbeNZgFBlAhUADkdOKTXJ20CxkP6rRMub0fQmj5HsnvNzqu28WvDbz4xvV7bDhX/evSoO79uqmyALvawd3qp8SqY6EL+LowOat6kFGUyMFlpvhqi4lJ7NUiIMB3WwfhE+ym//b845AOtouPup2GInYhtnWXagGsMbiXP5YUjSghPn8ZV06pOflRqWovDpjsDf6inDPhC3ArHsy2jQeGStAh3nmAnFRCNihjQW4u8+ZeoN1e1eEzj/ULgnwIK+naaC2wfeV39A7GsScsi/nN6q4fjd3KURkH6+doWjrXrlWsZ9tHs9pAxK6Lq8tKczpzu0R67aJR+AmHoXqlAuxKdHDZrc9Qf9Pi+Xfe/EJWLI59uAh7a1xP0CnB9Pg6pEszgAoZFGkkO0vUrQSrXk78JHUh80cSpmmWRr6YtQJZ4Ksjw72FmnkXLcmIgVKIFhF+7b2OdGGZYbSHHAYZNLCob+5vgDNLkX2eud98n6GNRdgJKd4l6nQM3/4IOCTEEfpprFyKlEJzAI2XSxJiyOo3pFWW2O5j9m2bxJjFfNOUE7lsV92OSsl0cJ25b0ht+9h+Q+vCY+ui3ao0gmhHeJmamqwf7UMQvoxAVbqX3mPzpIdGH6Mbie4XlcpL97AWYkoq2vrZuQNmVSXp22yrcVWF5RUUddeGaOCMuLVZxdrZ797uPQAqlMgeH+fSiNsu5sGQejvbzHGJz7+2BFLTVNtE/3O6lW3Kg3PVyDxWdBN2vitrkrt0QSTds/X3vL2FmwJGiFSalzPI3OBX8GYo5mAiYWukyPzGi6fnCCrdb4i/G8O+WBWntlPRbcQuFX0mY0Gw57j8lBnVBWCPRUjnvs0lDsPPfCPEj/ynYbA2EZPyfi6VmCJkDVbUV2OMxrgwnczg8vZgdyznWiFJrp55ePC288FUg8jZkDNH/qoH4bT/f4AFwVKOWjWRxJmF7/tG10E9tWSjGd4cXn61r+AatpJzgiHu3+Mh6j7c6OBoI21RvIbwoB8DWMIbW929+8JbgqRbemNWcMZnc5j+ZO1v3tp6nWmsdcpRP1BTjAHa8+prdSZT2KWq8fYVXqMQx7myQGkykU0Zx4dZLnQb5pVmhFB8/Ik2xi/QV+spxH5FOZTYycmoLTuzMI1PUME0i2D1epMxMAmWDxNswcvgTiXmhfctlfvuD3sCDY1doq7IMvvtK4WAgErujMOLnEwznAs7Z68GYFxFgsTs5wX+7bVKei77VwhCzpUBmkxTGJjZ2g9KCOj4jaDx3SUEFhOM/5oheed69tDTEop6jbScKR7FW7Oool3IYI26bkJH/seZ3c5187Hv5XTKD9eTfv83Fa0OuisCVyYLtQPDlwHnHphIjdogAn0GI6+xS+Xy64O6c3SDLG9ZXFSIEBngOBiAI0lns/fYlNna4lCh97k1eveRfy+582P7rSethG7D3CbUc/Ho8rq48ZYx57+SNwlLXvAUEiKQWjC/XywrosAsSzfC0O3nV2WrZDLm4NmaR0/aqz8SAau7K+ZalMreRePTm95Vjjn0rw4bb0Zp2olgsw4GbuKlfz8Vhy0Qp05z3UDIPjwfwZj3Y9lPgeEPDUrQRCFRnOUNUhSfBaEjrnEbvKofptdaKciPCa8/1FOQ8DFJGRimIr1wjDR+4c6uwDtCIYxs0fRo2q1PZb90eHfhdt0+vqj0SAifFNWjzE74RCGV7xQb+xRvUUQW4Tq8+s41tBkZChN9bUCxhTWn6XczBYKNhOst691FqP2umMXg2r1bNFZqXXvWZGn3gmL2Ag6+bvNnLpI1CUhak7Rml1vYSp7kzgSA1rTHhPSl9ZIvmS6a4VgiQuHvfw8X+weWHWiwR1lFE932yjuVWr9ZyqJhTVwVCXctJB4ooBvwtDlYSoNkyxERqYxjMTnlg6ZXJzShxd+Q9M0ZZcKNA1siZQc1KcigISys0kHIAWwMzsVeCLJJFsJeYtfJ8sMx5bLwGn0/3jQtnClSXdWTE9ICF7MLoAis9Ign3yzPDfGmXM8ZIft44aMvZ3aOjWNfS6uehGFRGFKHZwLtqXLG8Xkzzk4PerEqXaIInhcEe3WQyYyypUAt1O2Wo9AiPM3vy5Ci1N0IOOKQQ9iEwaIcHyfClmbeJIDjlmnnQMfJXN6M3XpgCO3/pGtxwv0vqpGWQisoy3fvY/RqWjAilip9W2cQFYCWygcCGSNCcWJrRVJCjikoyU0RldfiP6a3GmxACO2ijcpW1noH5cWldOOVOSKj0nuM2frSloMWWMR3zgNzZLCNI82gXfENBLedLy1Xg36TvWC4rD7A3IMO6r2XNvKbdbHjI8CYRocYnjmgL5UTH1pt7wFzri7c8x99CQPCa1LJ+ljSBswRCwl4AYh98LC39Icj785LXrsceTmDhWgApa8DwmusHIliheF/GjQtaKTp5PP3eL3FnLWPLGXSyOD4YPZEC3FhyTIOfPpvjecyarVRp4oKntQvBdgi3FjCn4cUUJ7/8Gbgyv5P1G5dLq6iTFAaDaGf0r4YO7mLkU4/LSrGjEJUFUdKskR1nBeuPaMRYmDhXWKSBxVG2cp1gSCRttFLO8CEA8NE6xkzML1U1OUj6n6kG6JL0k062VI5bXecthJF2R390MLtUcSUWf8bVDQCQrtp95k2P3CZ1Ny4yJd1KmJiKg2R1zZArHKciDUaYNIyEF5KnjYzxwOaxIKaCZRa+ECKq69l8cd+/3YDNeJA+YLZQG7U61n79iMID8KK4l0qL3Jenv3InkX9tP+mH+Ni22fn5NX0w0YbrhdEnER9lfoxpP8bopyse+Qij+dQMdTevqK0Co1VoBpyKMv27lh2coV6iXkzGR7ZTzc2vORxHYIBwoG6g7LzO7U5egq8hT0ZnpalYdK6vs4lUUUEuhDjGorNsWn2Lg5cU/HrXjDHvZmZr1Q5nPUc2KKi4NOLkJcWolohtPEzMgLlMH/lsl8MyGi6UubICUtv4coZi8jydaC/OOcvSQKiN/B57xXw1Cyax6i2j8YScePpy897nugug7leC+uPGVsfaQAvO4LUDo6hbDXAFbzHVbRzQK3+SOSQGnAnWkxy4FfJHJtN9REhjNaS7K8mYwTn9yc033q/srgSmeo9BvBtB3vMKxj8NilQV/nex0ka3yEkygjL48ECJq31Pp2MtQATD5VXxfCBaU1Ci2PSi9ZQeU0YAtKGwnCejRWuN70Fa0bNXnNCP+tDu4T5VX59Z9lU9dnNDQGpP9bi76opgiZRberMgvJaZFVS/pCq/T36gQKbnc504SjYngzqqu7kv0sl/w1+Po9NP0IKO1iEbNpaK3kN1HkHkEqd5GV+PqxrIuadfxvTC4SB+GBdCTotbkwvg2ofv37NX+HeRzqIYdsHtJvJ7nTqIROBccINoMv1iB4qEpweEbo9EE5gfR9ApwEZ0hlrlD23VBEz7fob03X8zDGkk0CcvszoHyqtQRdDdwluQIEXfxtHBod4q+kQqFUkgeKSJ1+0/pxdckrydzAUkoMVOx1OlkkSrylGgHdR0o8Cssy5vWPndQnrmyXkGkIUXovCZpMYbFWgDKlhkyvDRPoyjuyvylAKRMUWpJj64snAjJJHnvBECaZHxaQnwKER5uerqJ9dYvCz3oqgtfmL/+tfonUni5DANhyNzjTSS2h+onmehaFOoWIiLPMzBhloBA3cMlD86Jkz0Kdo2CNeSlkkBCfJb1tDp32sBCwT6iE5BHovqjdbBXcZTF1JELUKTwN4OXFKRRs91h+weq09VgXyIyPGNBSr0trvaa7GPnBo9Mu8GEQGJSKB+lIEX84x2gW5Gf1cYPihOWC28lxmFuLbBmUK3MT6DFZ43OjTowY+OhNt0faBlCWxg0cU2XqSCMo6OtzhVVlwY1rEkyw1lNxY4RTxXB2i6LMlUVYspZStyy4Gd6+IeBBevRw9a0D4yCjyH4UAkQFYE3jJAl2Sg+NMg+hSCNMQ/pu3Kx8aTdarkrNiWBQqGSegwSx84NnD+8iRKxQUN3McAzIlGRtQjTN+5uWIIl+axKLpaG9d7xrtdCBBs4EcgLsPMnp0A54+pd8lWPMdr/Iavm3gQMSqT3hXjYJXh3ZC48MPRtrLr77ZHEKRGc9pYU94Ect3OKfZhWko65LSvcldLRW8+gqEKHZaa9g05bTV09YZv7upaJRqZgV/FV6EPP6MSu13XtU7UB1NnKziIqKvfHUVjH4Z6FiOxd7kBr4yAVwatWfAkb0CLWMdxrPbbmR7+fArDu8LPrtloDtnB55qZSeZr90F0a7sI5N4iR0oS8xWptx0UolWXYtQQFsMdjQDLOqc7NxHBddlDZQh1lSBMLkzKe8Zfm/Iqi+5dbrOop6aTMQnCuF+OD0aOqLvGKcXk+DJXo7UojTrjXb96+sNDVd7MIiA87cknNHE9NpU3Fc7XpS1IrlycyFCD9nt7OLmAJozPrPFiqQOh0lUCBBRHU2tiCCxXnMdvoBYjGzi36PPsSSG66+Jeo/UbeWWbiDqEEEbNPgogcf4K/OQBXnCqViNpy03HLyt+7YCqu1jqBPDiogwPWFLdE7iFsKBDxvenLm1o9TLgtk4T2N2yg3PF/ezc1Dg5sA3v0mZUTeB7RKA8ekCC/bHDqUHMGM+7UW7PUT/Y6BIoql1H179ZRFpzv/AOXdKuwqYdkWEPiwsoR1o6dvyufa3GnclioiWNlIAEkBTx5rD5YXArzbrUh69T0pqksLIOeIW4WH7Jp8im8T1Q5zRsWJx+XYJsi39Dx5kr00hQCEP7iDmZ2ElXWgmhH1YPzFwIwQ2FP617VUNCcm1wtHtiWoQq/tlkI3dJmFaPWqbbqyFmI+BNYp6sIoAIik4addk/EgPe7d5hNrj0R9Ii91rKIdCmt/pqE8P7FUr8iKtsSJ6vf4vOd9lFg7PeqxEGp5Q0s3F0HzNaUYSGQ7UdVN2pNNCvi0DpyI0PUNbyU6pENvL8MeUHsn6R1hIywanYfzfxwW+XKtCpVMMntwCeFZS0yBuMtJAOnhDUiL65FULcZ2B99p1dv1JwinhJj2GyNW1Pod8jrNJ6d+TlpkYR5aiIERQQ4aWLS61J+50cu6BLIgSkctyiN5RnoubQcKkRmbBXBtK1o09PJ3wbo3ztfzIaIxL5hbKVjz9miK4rVWw1TkWL6aWVqFV+bves3LwY31gdJH/JKSRHezPb3OSPv18VlwWOvR/WMfxhyfQzfnhfTCIIvpMjWqFF5tO0EnelGKEdx36FURzOoC5R7L4JCXoe/qE14DA9xxfd19smYaX50RQs1+Mffr/gmE+vefFnltQpcHqrs07Rbi24UgqcxvkrgDkLa810+YNBwQGf64mm9As+VbKNyTtEiXFYfDHd+33XM1jocfo0WPHELU1isq0dTDs+ZNY7esk/0SdLfrCz51dtu9iSz1MblqQuuK3g9ODSZF03X8qYbvTFTjoUCxyRpIMTBADVqNZ8nQNHC3nrt9Zv2lumWnWMfrssp01AVZcbbh14KQph+0rNEE9VWFSZPrX2U00W0LFy2fwRRHy60GgkjZ3ib7PtxzUn2FRIHD/RmsSDauq/56saNgL/CpZOJSuZps0Xrnt7Dnwrhcn/uLzBJjz9mznnxifHGDAMzJQ9DPDOYGWgkXL18IQHdpYvPBl0MRvwIoEh74UHPHtvede4BO1C5pAYg2t3sTJIG93/wvM9SUVx6qfWdXYN1YL/vaj7wdfcpTNkGo7nqHXISrysUU682IPQ2t+sx2qdIjBP8OTjqwiFjY0yfGoVLkWefW7HCHjNuZMxSKTc1Hh92rdwg1mC/Yo31hn08cNMgUa8wh+fxGl+CDas/IVZhU/lNuv62Yr4bO60Y6vmjfvDzRX9oZCtrAq4AHtcVwYcMOpD8lUqcnd3KCaqZ/O+5cVlVA3xQarKTguPY1Y9ktvQ6XHJAQimvajSv2lbGbhCd+bvSPG2Kyx+AXzh+7XlgOFOrth1WQmz6lZw1/KuLRM9IP6O3K3VRuyV8FmRdFerpT31LU7xcNlxOT71RmtFFZZ7Ka1huN6NNEFC9OitTd9Zju3rwWGheZGXft5bmc+kCjzGlBKMDrBdSstGrOM/zYux7bkmXxuXmmknEYBNp+VUPqz0HCs7/CweXU3wJ/trdrLnUPTXo4uSnqd5FzV9+MMn4SN6GbkLWsoBnRNX0ZayUKjFRdTz+4WhrFAGyFHHSIXKUnGDEdGlYx9Ti7N2nJ3SicM74CY6/xJ4dhUhBvwLcQtEygDbZDz3PiVlrmqezuu4kQ0WcaWD9qZCmnBFMb42qDbI/cGmUcBIdzSIpAAvwSqYI/qYukgPgqTr/sQ3MeCkez5smoDz86kfefnCPsmFMT0zgKgj38ptEZ1LTL7Nud5csC6MCWWjUCv6w3MuvXW9QxBC9X2+soDR4yOMQg2UlIGk9iZruqnq0waSlVwHMKsLQ5b2foG3S70d1gVbb0i+wyzhvTxKyFreeM3kmDleomSaq0HWrp9wqWoKHAwIYYBFPNBVbjQ/CGkDwPi4ZmTbhUoqIY50v2fD3JYEfpxFrT9b7GeP2zRX8uyxHLzubRDPOQXP0Sh9NHJkyebtMEF1aV1vRPTTQX0wf9rGboSMganY49mD2jjv/ljShIQU0nbTux+IXl91Yob+EuCvoFCbd9c9kBVLk50e/YFzQ/VKMSZeWYArJMoculRaRP2T17dp2cp5WG3pLEixGshlgA0rvYvr1uho8Tj3GU68/zHCSyQPTvEeqboKAvJxzaKreDKP2i9U53p74Lxf11isGOGDUhymbS/aefgdOchLNZ4Zq9II8BxOUZP95Le6UgGW/hXh8L3YKTdIcerMNfg4FLIUkiOgh1DMd0Kmm76+tsjqa9AeASxrzlZVfuymTxx2+UAOwsKshLg+nJwHcR2h2wUjN5wBgx5SnnOv6RI3/oIAjqFsci6t5OQz12wcurkiXSZNs93D8UDWgnjITCyWbdd6um5G6CweEH3f0FT3ct4T3Gi987UnxKuWL/M0WAEE57H2vJO8Ri00rQyub0MmwtX1XjiJBC6BUsqqntKpMy6rhYwzKKb7fqbsy0O/kR48OYLEnNT78ddVTyTcHSVigBaABLF6oSQW+NT2lPo058ONsrOUErqwH1URladrs6mA0jz931ORPcquXyn2wK5QES6bf4tu+Y4dQ9s+ajg+LiQsap/yqLBh0qE8ZcR3WVqa8NAkDew8CvQs1lrNouaPmiRgjMwNcmmLGyMfrXHXL2yIL/VAUapb8Snkk+kczoe9o99d5Aa5jX2dt/q3yQT6hfPYFCYxGkXuE07baOOPYVmBYjNzUr+csLlq2D/9UhvgwY8nhADVL+tdfQCPNCz98NPDYncpwwDnKw2aBmaN+r5YPdEfoXVj2No1APrRy1VxSImIuymaitXQlnBi7LgS9ipR0szpBJNrjOY4UxQ/GlRKsbEPPNLxJu0dLBoO5uDKmjKz3ILacDj2NuKZ3lJlcKWfkZr4ZwXtolBSOdBOBscvePs8qp8/zxm9ujRJqRMkBz0zvGXx9AqvAB2OqA7LrCRig4QvIFTlwrdCn8JYBhLaj/pO/t6fCjRs2c8LkngibQ47p4M0sBp7dDWzrWdkcd2ps33oU9nqiCLAH44JYarDtsAlfkWt1T/10NxvGf/8E2puwztSTqkxkMZRgcAApgQ3rJ0Go1n60r0MxTyLPFvU9nyyJOeWM4qIhzmd7Q5paTyFIMyirbzZAHAWLurqtxHC/WvQO3dojao6c/dOnM4fzPVKLqNPqnZtTc60FkSxaHxYaBvUj8mhjipN4DzoIKqYXIFZMixDTsps+Buv2dl8wsic6gFTCN7orn66RuFglwl/EV/BvwYDYKcB15pomDd8MHd2AYzkKx5GMQFdScBhAXjqPa3zZgHGMKmVwkAfGSqcNlGKeVWWCaV/LL/tLvbNxWSGUR6Se+xPHn+cYIdi8IzObkeaou3qFny1hJqIaKNHn2c8wW5VdOXCKmxJKaKD8bH+n1v1Fo40UaLw0nUu7gDF80lix9Y6/lg4q2TtEA6Zg232oI2HCE2T0tT6qyRBp7p6fRRgP2RX1c6D0NV1aQxwgzgYIN/0urkyAJlBMTGwue0CccsZZ+6Uuc1LDduyVafc1ROtVJiBozWIER65iz6fHAf26FiOiMgZzj9U+BsT67NAwKAvCipk/AxzovVLyx1hhlXTLKz0wsx7i6BSaJi6K0HxsYBEDuW/UqkELPUUXE65E7N2T7mm2NL7guQwXVmXQKacTyur3n2X11R4HG8go2ttH7REEuR85KXMas2Pf5fZSy8pn/iH0FPM4nIWb6ZdQzUIpEYrzYoG4H8aRiPXjBr1YblP0fq5l9FYud9OwduBFlNCpdUWjYu4QvHRwdaZBuiomADAwZgU6HFplC+FZHV6xs/5h5kYD+He2AUi1y6KBhdlKkFEQ4NC6E6+LX0qhABt4x3cwss/HhuO9U3VtH9fIjWGN11V5IzsUhLJwQ14Vd+DhjvW8dpFwbubZqgOJAC8hrKSexvxAJse12RYZZ0bHN/N6Kw5NiVJ3A6PP4Tly+aiQqzlWJbFrcuETB/kd+nFjUMunLFe5sgzHzWYQT5Z3Uue+uOpnmxmYjIWkb8/AzZRYkN4nulw5eLzrv/DGhknr7Q1f/3J//opYJntsMOzLY+vwyfKsCdnQsA0q5Dz6dO2OguoEawzFKtj9ysvwmFEuZlhwl0Ux1TTz3C0xmi0SSybvaVeh/g2SQNc3XXC481fqxxRYPcviXffhxferuBbPwr+E8g1lQm/PXsPd21w8Nu15BNF7nqn2CTUVnvQvS4URBO+Xogmso6TuYWq60Z116acjaYcRetQlw/BCXzZJcLCTKFATXaqYY/NHjqH4zoYH0GRW5PMjOoeZaKXdSjyRBF7DeMTy/VqKv9xJZ7T9vNLXxaoudPXpx/KHCrYjpnAF91sElkSHNhTpeQ6WyYPNvN7l1q+JsdlZGOMZqxxA1GQjIm13llb8lZ+xDEy6XiD60AFLdsuBHiaaYrHHxHZt1pmyS2mdwAPoLl/nn6KTz5fBYnF5qVk9wc5Fm4Yzw5/TMCzFsoo417PF0M8IS6SXI+tsdYOW4c4ckWidCF8ZX5gAtDPTnQ+T5L0bUl/ocTlnTJ0gFTVNQqZVtsAl+YBZSQhGCnhp0ZzUXbxKzD/SoTgjSCIOdvfpLDXva9cuqpQzN8wKNNIbRZb+Pq9iGEpJokiYJLU7bHSmCx/e2S0TkxVJN/qCLNu15tY83QTsLLTVW9aoiKrsUESBha9jHXws73nibbbm66TmboaGnVsOduUoTaDXhjbbGZUVS0DUg4x3FrgPOYdrBF6lezTi9odwLl4Q9luB4ngGUEU9V0x+zEZKXtZwRHYNsVvw2Kbkx3pszxhr30q6gCczWVEZ1LUyrmKUwu1S5peljd2kbhL3tvI9znljgzdTYLMInAq6ICrRoMM8sBzDUlXV3FknTP/W9aVIb5V/bpRa7SNxcgfru6lj8WE2QyU8GvG2VMWH8CbAE9VAd2QpJ4v2lfD9vpfy5RRnASe4tbIoc0LX/J01hsyA64It7SuAXZuKHEvVUUfXCeQdvQme3oluJFbWmqZK+dALFFk5GAhJWQuhqUkYhGXCcrZ5wijU4Aal3yKMHubzpmerBw9ogstYrTRP+fhhRjdXapebDk5WFSVurBkcD+bmgoAyX02hZMmSVmyhs19FAZ/gxWQ/VZoCUkynY9omatZp/eX+x6sHn8fof0t9aXeN1cziIGwoQBNzPn0rv6+eXGhE2iAr9hlbjoXVJ0Sb7YaN7T8jfSPrOJ8qaBmUGgvD7QI/xDNfNeVjng7bkleTTp/9BHMA+HYIkxlmOpHLPG9raXNYCUskAZSyMcye5bjtr5wJxsrqANeiqq0e/E+3DbXDpqSHyGDpe+hASsVEKKIYMjsrslAXGc0c1e9n3sxSEfUohSn0sV/eskIdDY4i9vicCJQQ6vVJReMyq6bYkXOzyEXkxCJnTCtMbLbr7GRyaiKpqLOGHXZ8A2qTuHqG8zSgjaLT2+K8f5pLK2ZlATF/WZQfYgDik0xqQbDNqRUA0mHdR+O09wCUui8wESEdBY7nFmdCmdatKcLnlsTvG0HrS/o3/s5KKEnO0NCsXJ41en7YeQUtTSsvASoRAdRD1Jp3PrITCBZjmVuwmTVAGG9mqhMiuJi3CmvelQVDfazuhwuGHo4PiC97G5vjtFywMONb6OPmpJH7hsCVP7joF4R275TgBuOY2LlHil+DCjtdbjCya695ETNSO0XoO6/JjBVDmJua2XsJp2JbcTsk+j1hK5P/vu/A776Pyoley7225L2WvWktTwjRg2lPS4g0tYJRKCsYtYSA7q/0qztK6jBlgv+wzkhdgvzZ4MAV5uYGmDGY2XcGS5Gp+s9q5C7L1sNG1tINbsUrGvPRlPcv0U3GCH6SHLfye0zCgF9bRBKDx+MPZDrp1mkISXu63c6BA45wSw5gvkweOGU5zG476DOUgnC0kb8eqwiTtDYSVKwUh98+EQHXhmDW27GoLO8tVKpWQOyTJnfIBlHqN6KH86GGct7nkjHD25NkSZSKx/+ngb1Gvq5417MojyBN1lidl61Q9BJlQI0FPRVUSKbvQ+d9xzw9Mk8Y8XXSGdHk5V278ZZg4TNroyZmbDjAdISqUwAYpbOZ54Vlkg4F9ahO3+73L8P5ILY22nYNTpl/a5IIEuEbopK+oxeYCptRh1xS4c6ANNvQUFE8GRcZQUuNm4t/3maXE8ilcofuScOP9kx0gyoGLNMIxZLhlP+yg7+MEyIenN4QfQq/MeOXcsaz21DtIVi/UHUN/xJBbTgQsgKYXTSt3n+XQtmGV94QWd3A5CnWQxZFj/fdyJ0lnhwn4T0QHZ6cWrfa9xRH+CRPnhdnISxiNe+gWUfVyDFbpuq3YDy8NHrUi5UlDAa+o9TnA1KytljHam5CtDLG5mndSaF40qDCviReRGLch9a7lhYY+mTYUADvox+xCrs/qNyoceYqYzflhSFsw3t22Q8yYE74zdYYeBhLmMpVn/X3Tz71pJdgNQmm8CpkovbAiusKtg8MufeGDhPccN/HvsDJrUoGeyRXpFLE3EcRGU7G1u+IP9UTHfiRbaNuNTzQpRbWLWtAMvYY9EVllApJQDNiW67PFYQQLe7G+YAld4/L2p8dVechAp3rxZxdsTTSty1METD+08eMpo1GQ8sJjFp5+tMBcO0eEiyWezq3gqKVomglkyhi3wE0SImXi4xfgD1olCoqjVT0xW3QF92IMd7qbhvurE915N9lP9AL5roR7cpRFXBWd9/GGQ+PVUtvv+3r7JevWRLnHxNWTsLOycQAqVi362MbdjA4p8/E/0cziMP+waaHeMreWmWH5BcvrGc9rQUe2Lpf5CoPurk0KATIz6kDQNvFLg5MotVh9pnlTdi3ijaYANxlpIrMAFfc3+RYvA9eLG+BpjB3F5NaW2VeKak2AR5RHDHfnuzGYGLy/YHFufvG22Ns8Gga5ZazMPcpK98Gr90eSbL3pGcO76GjHH0RLTYHk3lbQRvB4i3Ya3ea+VQBdOhK1tFEEeg+6yXUufmD/H+s3pcw3HoYIGK6j9G6EDLrySpfxSPCOAKIGCtqZ+k68LtGQOm7oO+51RMJXPg8fBlq3oKMkpNnODToDz82/aKh0zTi9GVi9wGVBLXbKts2j/XkotYLkDpNucTItb3XK2GKAtRzKvtbeneQ5SX8olNdXUJtFOXqnQ+DboLwVUqx45LoJfm5n940vYvtkes1NfAAm3SQdaxs5SAeMNxOjOgFLxfUTJPh0QTDG+RB1abpxx3yWQM7BFnQdG2V5BuXOo7bhJCLojDqNUKAeqhTW19nU++mwgFcgXzQCuVWIS6KVzMa9cXRbrqDUw9e2pjLcRYfa9E8W/yEadMjV70Zs0oL5bnHn2EbDW0JqFfA07TA9zIQcKtmismT+lXWO+9pMtM17qBMj5huJhDu7dp38JPjTU/1wWQyPJpTvIlcBRZvftiWVXRyxgxGWAzMyQ5epUS8XQ9dUZ8RlHbALkWgEZYuIqVvIvIlx7AzqWPDjGTFSzN5L6WT/iYsYBYuV3HOfTbaV9lOGRw+pO7on2ecHTUuWfgxnqKbeZ0XLK8wdTxqokChDd675eLey1UDEMwDHjqZgybmI7qA0/vs7ySEFwEjcq/IaMqKTafxVkCiE+5dLUzeOVtXvP5QwW2t3MPxrPIpBloaMs9jnMsi6XQgsU8xuh7tlAq6xTwi67Lr28PwJQv4vpanRF9LiIPLNmmkcCkOfDcy/p3XKAl2QkY/ls9CcGxA2VvCNFEvlJbTz7P0eaCBE0GkSgaU+kZHH7r7mvWQZTA7CnMKipnluNs64v2hftjEIMx67icB9sEF8DL+QW+hAIq9KNVsxbF1gW88gwg7XJiVAg763Yk30/y+DRtu7mdIug0W3t69A1fzzvSIsU+iObHm3sJnpF85Q+Ja550HR3fNHqqVKGhXJXOdlqpXFnyCtthGf9vSu7VIvIJCUCb6VvsFyl1SucMqPB2HsDyT0jtEacF/ZjwYhoGtfMkoOXA8wMXKiHFrHJaH6JajjtlIosj/fDH3AEwUu2FFqOkHQfshyjbchp2NgDxwpkl8UbUdXzebrqtDiwL8vTMDUiu9Z7bOV8o5AAS06vx3bXU75vSwDSeKIfdTaNY1FoWMFoIOJFhNP7XVJU1/d/SRho6f+gdfhq5U2Nz5cZ9zdUzOxmkKaz0jHIuOKspZf4WYNfpsCTqmmVUV7jky4SEjRX7gfb7T5zsiX6p9KM9iZ7lOmrpNv7a+vpCUdultXzhcJvyDVRz9pCWdJWeQxlz/Sb1OgTDFhV8lS0iYK9RX2OiEFceHs7hQkyN2qSOS9s0AL5DTuEJRaTLVmTDq6XLzfNYwfSPrK69N/KsxW/jy7hd1crzLJxfTzjE4QSIkaPW7ZPJ/LgPNFv4Eo4bfhi2lcCLE9SjFA3w8HAOQXeZnfDIdbXc2UH1RoA00fajdsB0WGbqRAwy664Fd714CN+V8ykncpr4miKT/rXfGffG+YDl+bHqpxP6Y9muvvq2LdIgb4bvNuLHlvEzpgiSgwdYcupBmv/mKqC/41/n5Zsa4ZJSEq2pyD/zlku2lGMyRmn6Jz9Bsr1I1jwJNxD5bkn1tWP/Pu4eBLWLS9ip3HRpVAjaXmsTxw7jr8JhPgl5QRSGlfEelNLauUC1EfdRze4aGO+IX7ROs/gRmfEuTPxNNy2ZDFjA82XVB5yHwv271+AVXB4VhETcU7s8T/i3UdtVALwIvsQm7yOCR05RIkCe8ws9Nrb18qUnpuHmngF0A1Aw9ZYIOy3PLPh9BkR1cZUz7oW5JbN7b6TYIe79Ybf3loI8cPwl7w/LFNInx9II87et/gJ3rqWeMVFWtP6sRsGaBWFozzd0ZR3/6AcUIrWwI/Bv2Y7tFMw+dhtUuN7mBA4i3HnJZqk9CBKHrr0rLvCNHzpSCo6xOvgKv3JuMS0ch/X3cpxyGyJtC7vihQv3EmyXrz6CnSwNEcf+cF3ZOKQZ+HyzJmfppD4nO2IRA59txkdh4qoLreR3DbidK0vNewX6keFYT1xDswdAFavG7btdin6UK8kWLAv6QzeXlLW57OSiAec0OA5+Azccv6pxaRMPgcZHePUfdgb87tunVXasU+f06h96ZqrpM8pPBuSxMJhQKyyl2Sq+dMDfupHUEF/3U0W9jYW6WIBHfJjgQt7E1OIRm6+AdQkip/xcbGPxqjgKxCrfmFMaANODXcA5ewnyBy45MBkr9PDGmiw8tU7lOpjehqjiDNChBMjlHZmiLbkmjnANoBghDtIATj+WgeqbZdrAjmYBhnciyUqMyhg2zSyAcHTeTpbkzMnhP1Ml3d98nMwLTOgQnzJXvlOx++Y10NyFgAiwdhQiy7iWz0By9VqzrLGHnc3lVhhUYYJY+IP2BCGAXV+aY7Dttfu12ECbwMVLb6dsScAghSW8QaemDmvQ1v/awr/S0EzZ7JuColjWKoYGmxnbvLsM0meCR9UBVZQIupik6QNXlEk21zcbvdqP5OengSMyUzpUOfqBkcjE+LNIxBcACI4ggFAO5qxk3PYDxk17mX3ubZRvfjJxajGoKqQCItR7mRMjOBNbwJ2ZdiOe56sEOJkb4zGCkLdY9TG6Wl6WZntooq1rDTrPhl8q/8ANrazuMWlt50gji1Bo6B/JcXsBKhTyPrsZuMueDkjXK39Xky2ayS4mRazzsVqI5LR8GsuQVQwsFZ76AsRGeSu7yHJB7fZWMpybpIhP8dS/W360OF4fSW4STgxgkQYfvigJNurEOGySApYCftsDHaierJs8uYyyIREkY3wejdC1kkHyEDcIijk2WR2kLJWgDWPp8hkTcJicogp0lvXZXKWS5yJTFRBpBLku7YupSMXlNVOgeNUkr8zTsXNk5A6YFnZ0+55uUAfw7sAgOKMkl0ZKVfVHB1Ql3o1+hjRL6FIE2E8tdpWnEn3PUtPkaqfud7hWz/S9DyezH54DeUG4Bly1eIqmgRPmGI3y6/+4qnMR18DgNo8hZp4s3ApuDXL2zRUGCSJNJMU68iaUlKFLbB6UOSfGJpqtpmOM42QAPLhkkmFSh2Re4YdiV6xhbtw8NoPMBeNtLD/Pp0FoHayGVExD+WZGQBZVwmG9Qyv3X35Ayf27Pm7+hXuIcs0Xr/3RaFS0u/3iF3Fq3rBcfBzYPoRNzggruCWkNp8E8VATCYA/Q062q4pezpaVojkhW52hqGQHvie+Mqo6MHZ8KAuK3a9QWA8dSwDebk90KDqNh/8451L9xWEQSexM+NwmdU6JolXh+fWWf40iBKaFEfriPuzMh2drz0VAj8xpsZFaFDVlxMojx1AP0hjCR5y2DCp0C82B7CSAFSnABYFlluyYe3kscqjpma4C35ajVvgvh9R6ePOfiGESbmmdItji/Mjoc033Q7Nrpf/gP2M+dL6oq/4qHco50Z+6c3R6uiRzKzlVS3VabSO88LcDyCpUrdHnBu9pZlOIyq22ArqE0arEw7/J/4ETQKhyX+JCK+AFSEM8CFKBSIXjo0xRYoY/mymFFSfEqJF0tdJVvntcwJ8l2KixKWZ4KNJMxPetpHDgQaS2b4WhghhRaikKNYVh/C3lMdjobPh7ppNJGqVOzWlAlcHExzv7M2Ze9/ZAvtQkIrxt9EGf78qZEAahk43vNdfbYxRx50RRL7e48xURM2KXIF2v3QlxWelmSi7OhjD1dsoQOQxgYseMVCCPVKbETp8nTLa9+/kCZfIoKtA+TuvXm2AxEthoGonNqHa4t0M6Z6pvES1J4lsAcJzs/FEcxIkpx2UwXxcOYM1JXKq46CJXCJ7GrQ7qbn+JjzIQEQKTBRo3z9BHJnT67XjJD8myqmosAKptLSU/YZ2LQeOHH/jh+YH2EN2h3ZZAOu2PZJBCjPx4yxBE8nS1bx7pQ1Pa2lRuny8HscjwcHfexi1hOM7VpClzwTRl3bKCvKVHfeZUHVMtxvwMJ4BenPEEyE4Ip2DZpQYS76l++b7wC5RthItUkKyn2t2cXpxzxUxYXWUbfTC9wRBWQKAU1SBaf265qUf26yl56i6HGZboYcekbc4vqnjKUo0oqsTgIScLcHfBzEtsW4VkV5K53uzvbXWkwlA1Bd6ng+1M+bnGfDGswM7aAuaP9X0vR8Z3tqmJb22CLcyadGQSzzZv3zVBmwZ6PW0T04vro1CmII7v1Ar0aFBUTVpIBxpW+30aiS6tHzIxAcAcMq4joGVgRauZ8SknNvgLg0pGl5qE9TZUdQ0B2QEDEp0e/XiHKOU/b2WKAA1pLuNMem5uriU7YLN1HJEsfHjwJDTCeuESk6BEmkha8OITZu9TLUyOkkx2aZO9KP6JcKZMKv+RTFqnu4+yAUIZjhNOBgVOu934BzaZnEd+vX21HnZaI8vbs53Wna/YZE8oz2KN3wKDi7FmLx6e67CnUYcJ+s2x3IVb/9ZgZ9tIzL2u5uY3DzZMLriic/ga3C8GNDZQ9ICFTJM3NtM4kFmu69fjeGTR+uS7ohn7rpEBIW4ymurNhbsV3jjLgzASc3pH5kxKkRGU96cKQjNGhfANg39Hrp1hHxVBcbYquQcUi3bk8NPnUrU1SeWQkpoJsgWGUrps7RkSinvSZ5UEdDEuU5Gb+tPCvYJnki5x05Qsdk0bx4o/Bf5+u+Xf5chqN8qXo2lK3RpudyVRxxWy7AIU70evYiLMZ9/9XO4ZWcmrQkfilgjPm0uW6Tj3b/D3vsf/5aMWMaqFaauJ8fAZVSMcpMI/gZ3S1TOxb8FxrCckIOHJyhfPSjSKzJ6GZfkZcbmUrvquJrGOoxTx5gk9nA8lCXMDGrOTq2hgdiDxFW7e/lKPu4EjoCXrZuRbFwmyohNkcRZ5vtq/NqHmV0wCr2nWlJTQIIIHgq1dxLzfl0tOMOHksgPcHnxUH3fZ+clJo+cAptKua9bMI3F6xEjYFKbct23dLv15ae2Sc6SgAfWCHY2K5Z7KyLVEDs/568fK9DItON6OP1sn1xe50eaFzUDzEwr61HNe3kzgdLgM9x59SlRSPRmRKHrL0ttx9kZkdsxjtvdPLFz78sinHDRGnm1Qsyd4r6fI5d/gA8aQpFM28N/dKVwiFHdFvIJqUKFGh8tmPiJQI4KXxjq72lnB1zX+6bTTIyjsnYiI46vU2Y/4Y2ohGVfNSoMZidkp0mHtZSTKoKJlDY06eL47LZisrLHpYSZB/iGwR0Id1pYa1OzHnuQT+dDPlqAKVrxByGR2CfZ67E4LLBjhBEt2aLNo05NwwUKEkeCW8D2bv9jKD6a0YbP+2jJE20p8M6OucxjPfvZMmodNF/5cTEvcr2Erw61pULQ6kVa09eHkpJwC+D0juWWIEU8jzkrxm1Xu8pG63gyckYs9a+vmF8yu3vCiaFKlpun8EKLz0Y3B3WrrPY27h6Ndqwa8CfOtgVqVYRsOSXbxxE2I6QXbWRhF1jIlPZV8YB308wAnG7srZbmRI/VnQpE43zIoGJrdLPb97ek7DkP8qNxY8JN4Af86NCDlaaLiGNaV12OjnajY+IJrNk6k9R+Xbv1cnpCOAjl7FX+CFxyzzFthCwYKEa2emK45uV8qpPnthW8Z1kgfgoNufiRLdfPu0xs/KVSrC5Nop0QawFVcRL48gZvDjzxlL/tNI+By194kimFUTKmnkj2NSPA/zzC/8Xzht/UsAJiHolbJ8p3jTSfPqT7VbhcrhOuiquKnHB74wlD0Jf8zJjCK+9SEyvQzGDO2wSWq9NcssNczlQBwF1PLofzB5j9GV6hTwL1ykJtSAcaKKaAD3JtzIsur0Gv5kTNYTXJfVCFSG4fWP8/BmtIH8Pr0AUdY5hOq9zFtN5H44RYW48ps5anwfpVZ9BIvoU4pV5rSFi1jDs9u+aeIh6eA4SNEKi+gCAAji5PsbyEWPfgBaOxy1XEi6gdyfjP9JdnTzNGtqJ18G/wuLL6m5D1xC61UMwtnNYhO1Jt2LPDUd7qyStoKZRREL7k+GgBre8l0kPcEXEt8yUQ8VoniET8zSVvPK2v+GXeyzPXZfM2BOQA84LaPXvgl1M6J2Qiybr7uOXQghdpOj+NuGZ/ML8tL77dXKdhE5DxNHLvHYUXSCTwgjkeOftU8o1qdprHHltKHXnwvtYVi6B2cPBVx+8BvneTz6ZgVRPiNP7LLyDdMcVt8u1dvNEgYC4dc0/Of0CnwnHRRsvlTqeY07ChM1K2a0dF6vxkUc7IPkVhUtKUUC+VrBDR+/ydDgEsPt7/zqhLGxEiSlsIsM1zsLG6f/2GfX7aowN8c1vC5oRLHrNwLPr2HuCK1zo7orEhPJ8apogYlfRuZNJ8eoMQhYM50ptKPqN4RI+6Kwab9lVGviYcghJPGvAB5xVmYzTpykJEJz0MF/qNiFSX3J9akEleiORfyhtu+vRCRzfN+gQT/7VO+0gX+UW7KblFpt6c+iqYGxY6F8nRlrjKxSki/EeYV2dH6Z9o3XRFtPfW6dvFWa4QKnvuumKA7pe6HgTAuHjUCt9d/aItkxf4wvRWiZ05qCE6CnIhTn/xDWB10JqFkH7Ttz2+rqROr4VdjM00aVW8B+qBfAOrjhBGgTFlK6BBgDSSBbF6NQdDnKtALjHdiNS1SK5LBuJkQWnpKjUczyGDhA4wwxb2A8BvT982oBMuR+Sm2WmCkasr59dCz9oKb4nwTLgQLhYVnulvMoJRqIygUXc24HVCFTyL0wRalAt3dnholCeFo+I31C0W9gBR0JSEFVafchhJ3JAkMrJHAm0kdNdm/BpdS/OKc3e8ZpbAeU80CQmq30CVEzPoLAmCn/LggSU7t03syznmiXo6aC+lxlfi32JRoXoyZB6Vs/U9pLctJPiZRdAUMV+pvSnaNq4HQHNl0IwML1pJKNMVRvnodEB/9MwYSG9LHQUDFaoGdPKshn0WdCdMg0sIaGGYPK6tg2sSjupyNoZlaUttbPAGmBtU+4x/5MBh1mzT75SIsD2j/MixPdXjqiklMGV5bCXV3vOYXGVKUCE4BfNlslxwBh6OOhlkAQZhIvL9EP9SGwWlN73MgHd5nrcv0+0YChMUNBLLBwXNsvApLhiUedFGsWXAi+76LeGqFeC0bakKP7xj6Aafvrgaz0/skOTr6k/mmAGyYKwJvqqXHiFunWGyidBi4ikaQWgAqNrH9Ht3SLzd6tRV9U2i4FOG4H5zte0YPKMs+wfLbqz+vL3ux/LHs9eQVP024pvzeXJ0FpE4taaFU6WkcVL/jrYotoOpVuKLBRaBSOKVczEAx+N4L2dS9RAmVAvC1z7cDVvp7ypToy3ZUOHOSA4AF4elH+OMYIGaH/gXzn7vaDpQ7cPRfA/KBHqgYwTFlsSfe2lHh2/OYpnzrOu16oBeBMvU+QyyGOvm32Z1yw1h/EvzF52xuofc92zhO6bTc6eWzdiNQhs4v981+OYyWehHKbW8g9ex7DCUPeX/h3T6Vpz3FGBo2sq0SBV94k5wEBadAFWcAfSiUG4d2t+ray0zWouVFfxAsRzRbbD9BKX3Sik6ll7zqyGmlDdjBi8LTBJI3YReyJKALfkriw92JxmzZxOlQ99++0f89curv76helRrystzbs8dNGucFev8eV2FMPtuG81CXoQ5pS/n1DFO3Kcc+IsShe2H92K9Sv1kkS+oJhMtHkqbiRWfwCNNmmdsLEDXxXYDQySaVu7+fsdMbpH1GbtXTe2cmhCtyn78N95ixQjVI5zk+G4Ff30ijicqe1PjHHXCPU/hAOhCOeUjakPant4AuaOeQt2qM4C+pHdOsSDLa1SV1cuHlyFBq5Sigth5SJKRdNpeXkq0KhS+0IQ7fYoZnMsVWx9iLPjvibgkvtxTUuB3/p8xQ1C5zZdPt/cnPwAO0W4T+T5XNYDi73iHBxS9T3Pp2nZ/PF14Za5XoQBYCZ2mInT4E9cipa3IM0IOMJeR7ogpKexN+DnKIoh/BmP6RG1LXfeINOxSylncspruig4ntZ17SMahq9qMU44K71ZZEre9RawfmxkJLFvO1jwB3qbpXy73yxN6oqbVhZ92ycnafcMjb6Bw54FoxFcI4Dyx9RPSlmTMXUURd6SxfTmuWkGYxvga0yUa8pIxBy9UxaVXye/dB4JKpckCvOZBPxrgfSCjpRVziyUx/Qfk5Hi12tGZV4vbr7aUtBo6UIL5/nQZS7paZbFrHJB1w5BXpq8nIuXaFiIMCZ7/a3cSO5SEWziJlXKXIX5aG2EOO9dKG6WyTpw4LDLkopxcPWbogGvv/2lFEJpqtTylKtVLraoTYvYOU7+BqBWnE+L82I+p3YSTQP/3OE5oUYgs0WiEeFo5XM3PyNse0hfsg5h74YjXy30bQ1tP0XpRPQaZ9yFh7wmuKh5SRl4/i0IUl2H1bjMKOyDcGLF+9Om3vWtoVlXyFWOOpsF+ax7JgehHlVa0qLjpUdHvHnEe5gGu89PsoT/icMzHAf0vvJYLdIoe4+VtAj6GzTZ1Td9bEK027692yZOU3slY8eqn31QdPh9lIIAleDujnCc4ujWsij5j7goOjYUNCWRzWY3c03uJ8Aqan1EaZBiKy/Tj29uewRXlzkGgSQJXaFG4hWY5UgcN4LnYcsocY3URTFjc5qzopcLwwEtF2P/JtBQKAgd9xQPo7ZfU+4GMSo0jty0D7HM6p5+rXbGj3MabbE49F7410khjgSjwjRahHURflejghMioZYmIrFNpr9Laeqp4u+V3pbcuryzvqWbo2cShMY2GN0qekxHSZFd1uvI++N+6ZJ3JxnyMX8XZcfxapH0KSIAkIFk7vXfezdJ178Gou2/6faLkXIY+e/zf9jAZDjcwo4NNeG7Hd1rQnnEN9fWDugaNvYNRuBMba942dYFXFy8abBzcGbPAI2uPTwf0QlSqX3z4fnafXNW625OA7jrPhmJPdS+Dtx4mTgWexU1vnKBVcrSddXy/4CuBwHD7O8GqTZAUyaWN5hjE6crGJrtsQl00vZwJjmkmcOvsqKxurwSAnVUKR4O3/1EnrXOIZhEktCiGzkCmYUzPwmR8521OPSIwSAhRgpLysfCNOxQzv/dHKgCdz0lfZnCJVSIOYl8ghC/DI5INIsi/e6Rg7AlAx3FMDpYbF0lOw78miRQvR59wFWWK3x3wyO9gDT3zejY6HthbDrWixt2IPjOYJEKEFNrGLCDnxYMrj9z41bWf/P9Up4N6b8t65Cb/TP/zCW74BvQhHr20wQPGOQe8s86bIUdJxOst0TbQwH5NuZe6WP/H/UxHtBYEPxxtARRXPDwWTYRE5VTPKR3OA/X/osnS22WOw3xBZPkpivF8TpwKHJ7WFlfVO2MG/TJsq57mZh+TtUbXuoa7R/qh2ykIgAtdT50Wxu14/j8/qROanikRRoS1sFCVIxV3i3RglHiYNfjMwLAUQaodQDWoyBBUQGD/hEvS2qqKBlk5aO5xN7/QknnTSlNCg+O0njqYe8WYHCbyfPMP25WNhxc6qG9LCG/pk8pCjP+adEnxsGH5B5TVOkj3BklM9nK1lOzVsXrKgLTargPyZA8fThbKo4Iy5Lf0A9p99cL/zFSWunUskaVdTBm+nVs3NlULaptbAN+TFcceijRz4vqEhC7IDuNh41F6yNWMfDs20qlh/E/bcH72osGBbCrEm9883diEMlIqHOh9rws0bv221JnNSVlDRCDKI/+a4aYGjlcd3zaCLUNk9QC6fVK9aBYrbSHqrN4v7WldPftnIrjp4oF3jQqMtYoiWcSef9hkIjveS2kxTZc8lyXyMY7tjSikIk5j3xCQKqM+KvUsj43R/ovQUR0Z0fLr2vI6mc2a+uGjYwMzEXmL1QSbqxFInA0gtor4DWpsBpkfGdnNUWSPvm+gIlZUkgJuZsmzuUU+uZmGaSzQ0I8MnYem+5eksonsvIuBeicnWv+inglwMDFKHx0lycAVs9auwW/guhubJQ00uDeZPjzpH6d2vAw8b5PICCHzUk578qb78VRV7Fz3AsaSaqKY1Z9bhoJRL4L6u1Zlp3NxsrIJsb0JNsH8L+Hmur+aJ7KlQeZDxD/DwnE7VeLlVS5PvzFLf++aHzAZlzXL+T2ffx/M4oCsVfQULl/jYgHCQd/il2oILEcQ3UwVea2UlRtAGVP3WxUD3asztoKjGKHLdfKAxGmIH3WeKeR0CY9fm/12TbilBi3/CwA88b2tlAjYTzlCwiX4BC52meEqk3vNOFQOLu5YdZPhK1WADEuLMQqKo1UbYtgQkw4wBUVY4wWY1IXSUpdNjB2dBDyX7iDBbcKAF6R+fi5ZvesL0JFncQpbJSCYWZGVjNwgXthKLM58u9Qh8yeDPdmDImD9za9X05aMmsYn+UIHc4EW51DMHu/5m//5hKhmyejb1zmCoziqeNBBl1w3Z0a6qafDiSNi4P0hBz+aHua8ocA4PLqccjl145g08MIEGq2sV3xabMggbxw43C5gOBvYed3XMpDULAV7e6aIpyVhbeF7VgTfkP1NDEwzE8PUAukkvbBRzi/3yq9E+iQzHOYLiBnOZJMEFbrcNkVjqcECgzC5xc2R6aq3J6mOAzN6VLb4jqYSvsvBkMxaPrpcjuGYB6AWmEz/LlRKtuF3Q7kY72Gh4wr2ELKz8sslytdxh6XeARQ8RhTELvxIrfG7WBU7uLR5+KopO0WAlP8emtGOtmdRCVsOuk7q1PrAaOCZvMzjJP4OMqODDXY8G+MJcUrTkXeWURjLMfI0yDE+sugh/YWGuXo7Dys8q++XBdKhZ7b0q8zHeVXyTjltd0U2OOXeEi2WZIhHjEpmtheORUAv3+rmNAFQwi58Wuv81FtT7U4lB/f8A+MyLex3wKszF1mQNrgbHiaR28VTL2HhjlJtIYYHQPT2fbSS7FthGQ1Sscou9sGIkck2CeMFYZxk89526ALk2rxf851sUSEJLnXDfasQnm4/caYtN6RQwXi7ipkhZ2iP6kSMAn3j6gK++Y1q1AzQGkgL+MFQcQDg0djkHDyaSOb0B8HW5JIfy20H8F6iZUmfU+xPYQ5QC0lIP0DvJgjnckE7o/xU/2PlIhpud30Dz2/rt8IpvsF+M1xZW1qguJUHHMEYn7eZaoDHqaAkuNQWUzkIlClbhPEJ8yF0PIrgM7NBCtyHUlMjGYmsf5lcYXfgwoALTtrqeIanbK0NJYvFgTYOGSBPOGsTJBylS7TY4qADvStTizHbqUkNJZRtaFk7xy4m2eQEGW51xzJkMwrOT8DsKVTvboOY5l3sHwFbg8ZaU0T+mUaWV/nKFwZhdvqc0WtJ4nKDzbrMQNtOv59rcvXstr25P3XUfsCzTrjS23tUdQ4FsnO8whvk34SF+xkAddwQsfkSykZgBedmwzm+ezTUt3At7dsexYJ+NUw9SBYFEo2F80CBfSe2Wmfunhb0zKq3ZgSl415JaAWm4i/CaE+xocdERGACh1S0kA0kZheEQHf/MmPi8VUD7OuDQQRyHJofc/U7W+B2n/kMluMJj7BPD39RbbJLBo0dwCUH1O/6Tz0Yrt9y+dhyfqatm2/FSyesd7PFJanNjh0fEWFaJtGyyl/0W47NoevxOg+3pTYxUSFG8K/OCRsgOGEtUI2qsGvvlQARIH/ja1qtxziV2WweHRKOI5geHt1GZ8EYRTfu+QIkuGNv+XWH72pWHmDZX5ocdeKyy09Obmp78VIQz+eP3d45Xz3GRy5/qRwY1IAfpyISW1gqRuyShLhixSdaO06k11TuqG2yIekv6Cjqj+5f+wudCaCHvXQWD5PKEwAdGglaeF/sKlk05Vc/4w6ZvFgXzHgzFWxzYXrGsHemxUHFfu1pXwDOzxndgLgCMEL2nJ+PzQsHIthCvS3sKK/Rt9uvQPsMxk1/wsUd/Jr77YhT6DrbSuNiEuzdi9zF2WyNjReJFPTGJHxFEkqEup67Rf1hWLh68FL36ZbRuVwAN5Wt+psUqlkX6aPoDYoKyaAtYwXpm0RVmwU+lJuZMECanAFDsZVeMBMhQ08nbaG55+1OKTtoHVm3N0XJ+3GqElr3TgB1Bz5Vt4u5oME13T2DHx6nEYwuKE63rSQbXZMGXp7mf/vpAIg+lkz/KZ5F6rTvoQnwk05HxwUaw34uqPzBSXDuumLeu4tADVlMyfyRWA9YXauY0REiOhe7IUFMq4iHl4uvfMHO9q0g8RPKBTbgC0TSYsxeRiGCJBNQ2tgKt7t9Xz9sZY8oL3KKs1MyVrFEpLEiAHyANDF03hupQPWTGn9rc/INo5jCzQ5dfJsY/tQL56lo2DK08nJQuwkV0ySrnAhXnl1murnY6hft1+4tSguPnHtR5C5kdgLLawXvqrdUz5yBFOrLRRxNj/Oh42XBR4ZxsTlGXGdBjRSR3vlgTWIBaqOJHqQBNNtN25uoI8p6HlJAJfv49WQhnb5tFHALGszpqdMUBwp8Bvej1LORvU4aQW8eCo8jAMSZgHEKW3UzUFwkOOIooiwnpM0sN4hwbeAWqRwRN9uXCiIkauSSxmRUkUnoCCFKh5hjfQDM42PDPq4Xlkq17Vn57J2YabzlQvvBc1187Hvtnx2l/DYidwJOkLJPYzKWnIwlGleHEVHoWqYne4YUFoehCwpnmOqBngSCe71pd3gu5fdslOUX74HqPlhcPtVbqMJeWagHJeUHKMtq0BBKuDSoUx72Zd5tAfMumlQ2pK1HYWYj7nXwFIsODPBvaD+/cVk0ZSHh8kZl8oVNtAmffpx7Aq75OjJdkz02lDZl73Yjkb8j8gUm9pbCR4lHoCodKzpOf5+hKdlmJBxhvhaHFzBk56ALHQHICHoM3GrD3mzsfCocarnp1+AF4N4vZZ1sylbxsMouNomHR7bx3mpVuEQNyZS9jIGUvARW1q83jAdHH79iPc8bqPVeJgl091O94ceJXg3deB1ljqMJc/X7rXoW1+KmANYj/fKMvQwdmaWaH5+MzsBZka3uxS+ZBW3qJXkY2/031DvWbmFaqDD69cKfeTh/9bZF1zM0Wcfq1Mnt/bAz9dH2NoTjnCk2fhUbO8embvu4GUccC7MO/Ql/0QAle65xnAHSEuJjBNSTnAviD9QodyJlLWorZ8z8Zovpn8ldpRfulEIxF5IQ7DL4ClRCVDBeaGxbNK2qy8oNlUwQxuG10Z+NpQpqMCQvNu/rEMaHVJM0qpq98OZiDFjQzjsGsKdzx7rNkjIIBk72rbh/sKWvlHOb4//6tqrppTTvmC5YNqcMVAc+TiOc3lisUhK8CjoRmp8K+lEFcMWQzrLk7JlXTLH2O7miqmS73jAoN1I71hX2vZWorRRpBP5xJ+ugbZx3vX1RXcPlefMwBxHJRKeogdMF5cjdA74++MoT/ZurT4d/uIC1/zVAO1lptDAW3NnfEfSeiCWg37v2qe3HbFJiwmEVyDDiOuGVWWWcClLH3PwsFFsNH+JJTLQ7DJTcM8T9BYMhHJ/AGZ5EPVmET3ENiNfPWZ4ZBFunae1X9NaH9vrn1fHATAL+Dr7Rawb0AGR+bZ6SyxrW4794OGKONZpiFVEZcY10djwH24TG82Z0vN41DcF+kTRz6CCoieGGZFy0NqDFDTx8CnGP1d8moMFOo4U+udq0UmVQHgrBd3F9L2kdbg0FLjKIzmWYAm5tZLuCklpwNpdKu2uVe/9eSinn6yPoXqJuzfF6r1eiPE+lOJbIzIGu0ADlmy/3PTZ6t8yLyDtSCnHDb/jEVxYbmpX5OyB6gGEFTADrEsQrqHvfzwGLW9jiInBcX3JzYrRY0lgVAhAnGky+fpdaC2WwHq7SaYCLJUlxl8jh0Bxu3jOSIl+ovzf8A2trwrv9AepDQm8IVUFIx2BY7qZt3c/IUMCQKciiO1FERrB3YkffR+fDN9nVWcSPmREcWgLgyjLjH6i9kfNyd33fYfu5rUvcSWHeLUP3ePdOvbHqD6PRL447QzeC4saMfen0eAIRer1Xu0mwwvKj1FBn8ICZ60qu6mFZKxCgLpWAYSA4dnCRvpkVDIZs5dSyKQwOtC9BnkLPNXPe7/15yZxGtN+f9Bj5xy4z2vES8hRsOJLLA1v82IpRsI0uwbnl9vMWiq8FQp7N/Hhi1984b02DXmLeU5NcEZY2NAWFgY8Z46PDbjhIVVa9WgwgwCLFL6hIOwcjekYs/kKFdCkM3kE5PhU2sv3vdPO7uSRmtbNrUaFCn1wW4bdJUBMOlkeVqtNoKlL9z8vET5MrrxpvJAIaYitzMnaDaBR/AQ85zmxtBgecq+fD/eBOBCYnJ8j5/+//wfoWwY+W4SiP/5ECzJ/qaY/jsAiwXFw/C+qQWi+d7eVyrXimOrt3sX4b9clLRWzSI1YNqbI/JtK0MNW+2JJ0TMTXWIwJzPafAN4bw953FwlqBwtDZVUOZMNc1H4VxDcQ9xVvJ9Zqn6G4aauaKub5uNgmbxwJT+VX6u/1PqPsrwjGWTu7qkD0awfeyC9AIuW4spMowjf3YhJEd12I4qRbbY6ewDyasTmCRd8UmhbZJOEdLvGsSEf3ZtoOd7IvH9J+tO/qhPx9kBAGyANz/ZJO+XRpzL1kgZP0/uSRzKeisUM7ZgEnc/79pvO55TX0Llpy22pJj0dPmMlQ4AKqy4m1QS3pGPs9S8xKvQQsbDc2UGJcUuOo68PCO7fTBcv6Xnz5S5K+ehpk6UExAyVLyXlnKAemV1IV4DPr8DJ2rxj0yQtXUq2EjPBOM5/b5jjN0kWXYGXPnPySXC7Kk5aA4UCW31ORDk0z/6Mkcn6QHAJz8Yi3j96PwSb+8BUOVS5706yeVnjIkcZMic6WFuOe6fVCSXLrd6I+t9lwPrMO2iPKEplOTrXFV8DI5ytPGF/Wg/tn/RO9p6RgqviqJgXP6lrwfhhskJP8BSPiFdyRDTy+oa5G/FF58CwbNkNI8bp30GQ7RyuCzeUnsk/P6hSd7zRy1WAJpgGZYzhUcH/4egQF3mHKNs41Zhl/ia7qWVinppZzimW/Tt9dGY55BDoF1nZt2m7i+V5iARiyqFgwfPVydRfZy1mN8lB+C0jV/jsxfRGUgfKWBB1sWxVVaLPZW1oV1UzsmNedOkCzMUnPfVZjNkvbpzPpg4n7dr5sM51Co0Uf1xPST7NmNGvmXXRxwjQqs79qg5AZ/7K/QinxWImVyFt744Zr9svWmeuLuoz72XzArelxEETqn708bw9yvcq8PLYKCpiHK7y7S/UTK1ZPpr3YX3qtvxRrMC63iEIrXcfHHiyOnOHl3wixEEhxtokRQVXik+a/sCbPnBfEYCyDyETm1kBLtHUodAdsMuOlc4t8a83C1y+zBdURQ4aV5Q35E+hA/1i4nYc3Tszek5plP6Qo+2YBXJ41FEBlu6BtFnUkofOUxL5Bwul5scVIcFSoqpoOjpNO6qg1w7fPNFIT2KONR96vn/PUU9bT7ohstWsbeFWcb5GhEjWSet7ZwIltatWGPQxGcLlXyG6wsvFol5d0vIuMZQE5FqyQYXt8A51gNMc94B/ZdI6ChLk49FvKOpAw5bPwTprwNFqIbe90qe54OXlneZhFkSNpMcNgpKME1IN+yaHD/6ngZ9tKOCX6fPaXyioH9jesSBTmJkl+i17T1LG9o72n47ZsmhbK3iiw+TvcUI6Kh02Bc2QMAuGYJl5fJQO/4O9k6jHkYQTqtYEPjlgWBnsBjzrjReUoLV0EEhhgFpxkFYlXh/o+3G/y7TJRQez+eY0jpzeDKBimqs7UA8IHNNUhMJNxJSgSYlf+9osg1K4GEgMWGE+iNMIFIoy5+lY0sfbn6nYwuVtrqDO//OxQsATdtSY4VU3y01G93PSBDFv/gOy31C2GrBZp89BjfqfIxqosHFsLBk9fvAkIPiVeZrM4tkaXXPL8ltN4XXJsYO2KaTZHRdZpKjJBdUnaUp5qPOBFQFl/96aIcjxzMVy0ob5+q9yBfR9p8E+H0L93bdemXoJCJR2p1t2JhrdQLjBfMSZPr3eMphsSD1J88VJxMcQ4C49/MVbNAKOhWlB3jsUmxYGO96kmNHch93ZhzG9DY0YoRJL3cS6lAY/OpgQ5XGeZoKH4mb8wlPZVDT/NSytLSXEzlpqws52Cf5XZAdHmIwQcS+AKQuXvUIinGn82gTF8OJQfUh9+nOA6a5/mgJKKcMZ0Gu1cQ0h3izCHlXnBOeqYb2MGx1zBQqm94Yy1f4RmGzz8A6WkvQy/9wwZAkErGGy4UadWPDOyw8MZRLNApcjwLh0kB5P88Oru1BfNq75dWqMEpaKwKHSNLX2+nvFSp20drH636I/Viyq/4JJ0g8OCmwiT0OOK8ZZBt/8gHKM7IsR1mq3susj9yZyNd9GaAya50tAL2RlXZUZKQ8M1vHI/EFZ6Ydf3P4bSVEQ9ovIZKRKUBdiQr2hc0E2/LOOGOctJ2jHQSoJL1V0oUJrloh+Lxuh3Tmm6X6DXtkgpQDleb4o+R6SSqBzvJSE23vMYrn61n6QHQHKem9jXAWoZqXL56PGQBudBhvW/bz0sx5YPelw6l/2zcEEJJZmF9QvABdkv1acTkbqY7F4FS45hRgkHNGGW7UeUUhV8xfscpUX900t1fCV9qz+av18cizdBVzMvV4MOCr4DNDAUgug88KCleuO7t909wCrgtA/DIIF2hKibUc6tOsWS8ak4GH+s2HB16Q0MQSMGOru9z1Iv974xUno9IelWHPenABHr07m+Htcg7n9wnvSuGNjabJ0y4Cf9O7E09A7AUp2WhPrZAAlXbrzikvbco/hDKkF0IwJXiOpOBGZvCrKJTDWfLU3/NR8vqp5kbSIzYjH9Tetm9GLeCwtehOahLgrCKSkXgP2OMSrMOua195I1N0pkct3Iq7pZtv2qWBCm4UQnyENgm+lWUcJ87zhsFHp5U4HUvRC8XsBoWUCx4W6ZhxpLxKCUVir5WfRVvUhjCII9ONw7Teh9RUqt6gNrTWkowcp3BO8Vb8m8P44OfEkgHuXlaLwISD7TmBPNqu3/g6wL9FzPl+vAhJwulaBUVdFIIxpJrqiUqLe5/z6olFqEv/c4o+PwnpB3yIfAwC1T+creHa2Ndbjl+NVOjTQDNjUj1/9XWYw3Xfw55+VFp1YdMdI9DncfMbEYxiJPk4VWDxHDtkAz9+48QMZgsUMLJuuiYHqDkBodS1YQPt2BPGrioZkezMD6K9ppyFHUcSE6r4uz8ajRxV3rBQtZ5noMDg0AZwUuT0rbOCzouS4pU6HJ/OTPsJHCrF3lV2dnFSg+SIunXabPlgK7KEROX8cbrWfknihvOm8qTJM7Y/A987oY3cG7Yoylpzyey8GrIUF6f+n96TXWfoIE1ki9EtRGf49xokfU6E63k9JwIrdTTcSOq5VST1t95uT47990QrkpBmoAl2uAeO6xkjMQ9Zq/EfYUZrf5L7FPKxvUszkEqWaaW2cM21Vqtr5VLPG+iuPncrq5AzIoJ3KdTvlrpFvKobWdwMuz8LuWN62p7kA2uo+2vocYpjAKTCV0iLsROHr+PnEx4jO7Y2/7It05qM7c+kZyJC1Qq9b2Mcu+6NiK07inKTRU7ZvxKibsMIIYpoP0r6G/cNZclsM+HywgDGkvop1WpLJHUyxoIWrkcfa+qvbhjSB7tOisyeEws2qspMnXV9yaxm8/7Inr16cCo2ZoDFqsgHWrbH4VfPMwV69LLt/m1AOu2t2MeM58Q4TA9bxLgV5vXFRa0DthfzwzDr+1A4Qp+DwR1UEepomO0+fGLJZHxiGCYBPrCAGUB87DBGf34Zn8LqC2sKuq9tKD6pXxfjN2hBu+fL30QBUVmek44qRN/dWXUeETq8NTkmQKyVlNOCtt8V0lDu7acoFfvSw7StYU+QrSeEIMc5TXnd11brl3R4DIcM7h0beUNZzUNHOrVCWJwL/2McfVIN5rW2X4EyFeXmQFev7SiR0vPDWTayPMhRabM8NmEnDl/LoNvjWRJcvniABGIlU/xozHayoD89zBbIUN7OEoChUK8drrcXfwWZ0ktJ3XuujqRdPP5W7tTUQRKtBYHZ3nyo1q1amsiSrrYfHL94GMuZB1iu+O9Na3uHFsB8soDYR0YjA59tAtd+2hXG4enjTfl7J4Y/gFmKBCMq4KOlhGQPOfYicf1Qg1psJxl/Y5328akPplPQ1i2yBmI1LOv5FeWuSlzM2qeOUmm+n4+pG/i1PSj11ClDMDs40dLQrA3fyLXcQUNxJuv/Z5y9/qsDtVUnwRuv+WWiJl5v0FDNZTLjo2+nnInruafkasUKoZ5/LI/TX1s2uXAzmUWDpsWortvggvqhKml2BN3kbB8aUBhtbQe1dmSJw7N9g+L6nmTqPpZb+Cl+Bb+BdWz0o9WvGc93uDUCbwiC4JokfditrFyM1NK0YGHQaa3JIwtBmKYop3ksTY5NC0DMB3mv8NnR23fJyJhh9BMgOCBjuogfxT45vkcYIqk/2ZAYWxCHklCWTNCbSIWTWcO6aP8QwkoTrVkw9HCnsXYRK2cVd8HIxtc9pGvjwBsm42mi+mLiIud9XhfSHF1+KYL+DPbNzHUdLWwE4d0xEUuAZe9wM5PxkQh1e400E1tmT1BAIzHXTaCsNDjrBl2SxMDhO4PEoF8HeyJbYIOBIM0dTWYZRC0KPkEFfjvRjgzF1bdLDuljg8+i8WBT75+HnjqS1QniuEQjg+QfQ7TDNihzWM8me9jaJPr0pC31bGtokhz9u85IRvGfBqcauSWkHGn/7X61eC9JbJr/CFAITHbZwLrVAWqQRjzvIhCJzHJkl1PJWaPgRrup0E3MUpsatbVt/ORNILkd/BM1WP0Q35CxW6fbC6TYUeSJZvCilSBaRGRkATKIkDhgplv/Wvi/b3OnzyHeaEqf+Tt045z8RmGWiybgGT54jSVKAQ2MTTIPrCokFR+D7t+Da1jaNTVB7pve/2S4BCRk8OjQpFyvf2IDcgZb+0JXtBayEL+/6L19Rx1Xp3WdaeuiawfO2w0WNklrsJdJQuN8Otg5W6aHCn79TeTSRwtKEImYm88waIZjt6FfdtXdBxqQ6ls1RjRBHqjAl9eDt8NFO1IMgT5A5/neiXnBdLcHzIRtdjz9aBQ380JI4BQcOAW8S1GQg/MA0DwSmEBg4pcbP2DGeGJN8momwyMYsJ0/yeyT0ORGbvOpms7oyVw505UWjCSUEt8IkJsdRVXwoByNymBDNmvISUO7M5mlkvN4lBTkHeRVERHMSOxW8uQw3qR9CaTIfwR2Ha1boyjAKuluEMvz5i2cD001upEdkg81pH1R0ivoSkC1U6KwAc5lmdmuTsUS8/xyXZqsPmc9Z8qQKBQONCj4tu6kFb5bENNjx3JCsTuTFIdWclyqBkZ6120STP8W6khLG5GcgEzPD7WZKD7OrQM64Y2ftoXrcTrqDE8pQNY7VQ2L30/B/NF93wn957b1w8+MaqOEqieKUozwoeG1FE/ZFy9UH3yQFkMYZuazypxDOjENi3hQYA9eDyrXbOJ9nyJaYU6yl5h3U0of94ZnVbIpw14u2MkAkmT8AJ6wQHREP9+obRj6gvlGg1hEiye4o8rf9P53+iB7HpvBwmd0WMXOupvOfk8+aaEHH9MToeyMy797kjKFCYOE7ClwQmvolOj3uWIUOcd2o6qShhiDoZNRu9JxZkiEXJGS42DHrZSVIbfY5zFwY3PP97cdtWnvmwQ3cUVukLUvAkG3tV9M92+NwO9dxS/6yt4sdx+/Ezn60OEdRo0pHps6uYdEfTOB8wNtgkymMh4J6/dmzXBNjkH+J8q4GIbQ4B2Pod0puQcEopoRU0g9mOdwZfDmLaIPCev/CiMVF07gdfo32gMeL3o2QmM9FaM9LUkvF4QJNjulCwP+RQsCOcQOGRmtDdhc5inoyJF9Rj42p1zD6NGH6DVW1oPgrIOVSaGP9R7kvNW4CDZ8FJeeOTOMkWoAlqUJjZQ433U0zBryGpjb2o+6pE+1OXbuVUi/MAzVW5WRjVM5VbscXp3L67KHoQCuiCab7RNywH1mxgWlnv+BxZR27zzP4Uag8uYQKbUu07aBx6KdBZLafwl+Grr4Da/LQrzdofRZkaRPZ8iPhdQpGnjb2eCFWvUnIV4Nv2527b9pXiJgljctnDjOpOB7hUjDF5LPc74NVVXhCsIqgXeb5V66o1hsZ++no+A9DCMZ4A/2Jzg5lmUL+XLqjFI+n2qALexGkLK3r5YUkkTl/Wsa5eR+UAKZ4X6rM4finNgwnllTUijvql4UoH7xUbjpAkI0m8e3wYKdlSLS22U0bDvaQaLnBk/6QOSfqtyuQaN2mGDOZi4KMYkbgQp8L3ocAQfii8tZUkLXFIyC8f+oj3PmJc+sgFX5Nqm7H9x3mr7WJ6d7m6NAe5kx68pJDoxURZCCOvxogTbhMUAFIMfwK8V7J01OKt1zOsjGYVJnEf4Ic9g/9Y5e4PEc0smh1VCYqyIXcWu6aL/Nup3nzwaIuPGY1Je9cU9KI/gIEkmrKEvY+FHaeTTp6szeNWmtOL9V+EyKLvVDbropYNJQtYUuLI3ph+rqnG3I1Rx257CXtaTxUexVy9VfIpr/0ha9qYc+hrYkvvVtUg0XnHxu+8ic67GLNwHDkjVniosKOpfzc+tA2n5HpYY9IiLoyxK5YByo60ylDAJq+aYaIwT9OafPwk4hnTz5XCa+x0VnjAgfu+F+7nEljl+A/XU0v3vH6WDbi7mrBKTEe5YV82YYgJSA+0lqwWTsZXvjwvT2f4YyTPfoEhHKuT5jd9aQC1m22XnqW6MRGZ0DD7RiSbwwk2hNiQgwVrNr9Y4oa6e49c8mU6zykPHNeIV27PFKfrc3qbdyxvhAVPSl6B5expLbJOcZ5gZNDK6izdw38ihY+ZnPiR19asuKtAXnFoYR+q5s0TJwgTKvn7btORXh6/z+SSsrBPvu3pzx/5JpfbHE1XQBPEclGxeVyGCrHIk7eldrGXZMNx0vqwcDPG6g2ScYlnCDs5Aa24kSLtF/jslYuLq1ipiij3pPfWqwww/S9J+9LPVRjdq5oWCwR3z2+cXRr2gsC5GdRikxCc27qKVcrwsQzs5pcHtvTYGxt4rDCyXAA8BzzN/68K6EVEgVOV9BPKnKhfHq4+yRIcVlaPNUNpJgv1gbFRLyd7q+OTtjKygMhYEI4hLOjNtrkRgW5BvOaVfXVBOmT0A4JSsN3vAD6YUlwiUQdWEehOsTmfxn8amD1avkN/Y40AecaAHOvKJXQU02ycythODe1oxsCJNgSnz/JI9hFCh1MaJyzZtXcS5nmuAHVfNR8H4yK/Pajv5gurMYPiU+cTF1nEF1V7oNnoK/tx5NuHnwEa3cIyEs9MpZIInMBOF91ZaqEy4UrRLzegycBeeHlVRUF9nZZXwz0e4O/pvLvX3Ig8PkQMZU/eOe+cY/pM8U+5uzmSrowQw3CmLM+oad2Ulq4U1mLEnLep4mFTjVSbmI2b0MjvfWRFbWt6rHs2cmy6kUu6pY7BNpWMFsyLim30Wh8WrWnPCHzXnj5eBrGPbcPdqvJA82egTTf2UCxUFnmpHBYNosjuvhcqxiZlI1QVqHXh53ZS/DHmPGWd/sl0kT06uDE6s9VqLJqQobN7Xoh5rFORso1W3UzH047WJlY4AhuTHQaOWFR89kihIDf6BVaH1TuCgiOChZkfDK7q/w2rz9kSuW4FF9HHvf3jF8LZ/PyiIOcf8Lm3iRkyua8ychUR8a5lMI3JvjXxihZdfV3STW5cZ2gmLtQVizh9niKWos7w9rU1soV5WuZ49w62hEnAHag5UJezjdS4HdQT4iGJ56fnHVIi6oUH8HkC5pEdEWXYZXKmkpETLTl1RDXL7pXAzkb0rO+l3ypvo2GBR5NNyW6Mt/MSDhXBEzp36lnPKL3WpZxeGi+jY4mINUHH12IgpFep1/722QigH+QlHmgextfMVPUQR5SGtmB8tqWwnIS+Qwlv8rtv8w+oTrXOBzLUqn1R1i66nBOTCfv7oz1zA/nPrS5pWkoIP7DLvaUp/kwyKy7g0BCkU5i0TYTMAFbtX+XQfBi+c4UbgKZGuo+bA1Q29fzKMYamh5QJkAZQC0aU3VIo/76pKaYLSs42avtE7PjNFUQ4sLFjKVzWl2Qqcbnrwm19zNiEdW+j+92PSxkQAV4EG78gNOCnnEwwHN9P0zcylr4c67EhBceMqHVc0mDJt46j39sLjI3/GFbNcPiejgYisTRIhxjmZQy7FDgQ8cU8fp69xXmdaXI5GUtEXvgOATkfgcuS+2cq3617gxiCVl0B+DcJy+KhwV7BItPE8otfvYwhvgCAa2zygQ9MC65FAbJU1G+WeVLpebHNqo4CJzLU02hG0YK1/uwa7cagKZbTU7b6pWBd084ebF+CPGhmHmSiN+5WIK8NSlM209sDd/6QLRpc3BEASOjS//oU28SC3I8SmA/xfCEayOesUU9NYdW7fEWj2TSPTBsew/rCegfWE5r0rvkST+iaN2SZxP0Vpw7zBaLGNytKlYWx235BHhkY1RB9sE5aJWPz+/2gnchfcHilzpHAsASIkk7WGD53ijNl5m7I8pND6R0Lr7HpRnCbkBvNjSfmGCAdgIdsqP4cTC68N3YhgIhEsWusbGBclYrwlbtw+pSu4UQiBwjgxgfzdMfstwD8FFP3x3A/cFAen3C9i2jGQtbuS4ubxViLRtu30wksBk0uxs3S/b7UCatAzd7bNXidOVWh99HDdN9Lsa29cL7N8VYusaNO2cMvc4h7UFdn5bWhE8g1wixjUJO5rF9eIFKaC0uo4ZfwEwchPLUTkGGPOIXrZztnk9VgLBBQVzZca+Z178mxITWFmlw26gqT/Z9qjF9QEq0gMbgyuaQRsBI5QxONwOum0F5u+Nl3wWbqyZ8x8F95FUvIK4uveB8O2Z08dwuLRwjG45DOOnMcwBemzPeFhEmHiZzf/iX9GCWbtxvL18MKtmrGaZ2Fg2PnBATiFKCmdGhT9h6qtyq6Zs8OGAMHU478bebchGtQYTZ/n/OXVMOVcFdNKS0Qx0+E+zO9IGxKBSFLtUhxPnyzgn7Ua7cFbnt35rs1TdNxh9IXE8eg85soTQDvmn+ZbZ3evXzxtuttAdHvcnhF30RhRwRM8Eo5WLUDa+ixI4g+nAHJxJbK6V8Tpyo9ts1YiPff2vfroCckUbfRZbwXeaIZDiisPFiMyp+RLwCWQxEhOGDORRSN7+aRWW1JZkkVnjsdxQSFoPIBl0OZ7/XUB4saPoz6uoU5o8c+31CCVYlUrAvrA69LNxn+7FaziLR36TcYpvRi3zaedTYEGZatJKzyXusGDldaOmCLAgUBE5ABUAvRJqB3kWtFbodhoQYdxkRkO3MLtoQg4fRwob2frLznxFd/QbdKf6WlAuZx4i18/LTpkfgLtc8G3KPbWlOcxidE6Zut3Q/Et0hms8nzJywmVUPpG0XGSVTHGKmiXWVnp8HMPGcF/OijIFwW5GWduALQzFL4KMzB9KOsXnMXH/n9+uOZYFEwsKOQy2KCoD5YgewajxUCHuX5QG916cpllZmsfTw3T5foji8GeLoyyiy05wL6aeyIQ3futvEw4Oh/oJpqY+Q30OzmBxPIegT6dyeE8uJx8hrt5i/8vao0g09cjnnDUSKaiWG0SXCxNoz72nGMjR64WHodXvYz2kJAWef8gEiYrlP20hOgX53wRU4xRt0I8/8UnGX+BODpPDmp6wgIdjTdUy5TV1QxCVq+EU47sGa+6EJEV3huIiPAzuMPCX333rVwbWGOudjmCJGTFS28hubdRhvGKzRXDxLWN4du3fmAk2BkPbKUZFuKFJo1peS4Rb/b+2RGGJE361TW0Am6Sdlvn4kUr0Q5ItUmTGiOoluopUPQOorL3r219vLN4BipgQyhu8X+RwRSdQ2RIVUhbr+/ItaOiC9grLg+0lbGchg9+NNkz4692GXeSnFYC2CyRJ5nw8HDsOyMLB7jMBjyJ5nY6eBjOBlP9xHsIglSztwuDlvqJJe6yhYcAOKY1r7/3N7e19PeDEUZExB/86k8XxNgHkxcr8UTIQWdFW1c180UJO6sxHwx7VM15DQDMnoZKUkCvypQewrpfAugSiDy2z/Qm0tOAiL9Bkmvk2QKZKLqleMUgYginCElVIEiPzL2OV7rPIzOh/2mtQtKYtm6fcqq6aKDlIPULcpMr5wiMvuuFK8pQCB85lMeYIZZBZxz4JTkvUc4+z5d4BdKAgmw7CAkWvaN2tYJo12ni8B2NzlfOXMMQtYhWIvpClbsD7OVb7Mhkx4E1vDrGx+K3yak5chwDPPZDA90q3nGUsBt5uqRgT3CUWiqFtTkRtxe212T6ReuabDwDGe5T5nYrM3AvS/y7IqhOK5HrFtr5wJgjTpTjMhOn8BuY/4bBbi97a22Djk83pniZCGFTbBQanrhFplfDN1WVOJuzzsXkIqP4LH1cjSZVW7A5tTyWHILUDVLVbRBWNh1uJTcoOvm6jij8RYO6Hd0teTVnqTtWs7fz7QqsoWnsNQvjDELtHEfsrp0q2n2/TVVlyb8gNp3kidTVQXGPBgeuKXmNzTwH9HOLdZlPq3ozzlR19NhJPcQkpBM9VQmex641f29k9H6WM7G+FBkromO7CKuPtsdf7WtbKgRnkqJc1um9uIt0eOLZX3Xfgs+E9q+BaJhZwoxUqGZy/7yi9nsCPMK6iSohpbtY7s1Yq9e9XskywEoUwj7j+1f/hV+v1F1byUMGBN3NgpFl/dvj2NskG+c+CKtIRw8Xntey7kldspyThPjKK5VEojIQF8lWTApYe1HFYyOiX4v4ouffMMJmerESB6VVOHCr3gVETeJTfV2hAyKyq9dDe+FzBb5Y886LjJiDmJDNpxQRO6L5dHvf3HbH97LVKlEQ1NRjCK+GwDS43InyhU+Vvq54ZI7WqTLj+sQCGpBGaec5pxdCXf3D9OWKZb+E6FzNLEM6fMhpNSMe34dlJaMBMmNN98f1uK1coc7qaGM/j06Cg/TMprRoxVrvYKIgdY4QrrcEnMZZj0uJqiKgrurynEYp7g7+At11Gi0UV1FL7XGDvC3PsTqvuQqxBnE6bMQnZHXhJlnoTClVF6MOIq0bp3fBn56toICGXecAU/oAaLbkhekrfZ8fQAyQ60S8e2daBgMoKjtkZqy8+gNPv2gEaNcqMLnEeD7A1Y38USFegEURe9KKTZNypSShW8qRN3t/zrYLEdBgGvJNEGjcJtyEh63AnS4MjoCTAH53Er+5StaYbqIy6RGMzbYqtlppuWaIXaEvSfZcr83KQSHD2B0ml1hWEPzoiLowh4uHCkXRkkm3rfc67BrDCjEXHoAqUssn/zm/d2Nt0GneRNuHIbdVCqdkQmKXKKq1QMLqOJYjpLZspr7qo8ItYk4n+p8XjxsHMFjSzQP8Sxl+GTxKX4y7UNzyfYxUrm1O31pb/b9AFOZ/GQ1oexpMGdpfVEey6p+TbRFQz213KU1x2kgZStcUtR4l0b5Ba3sFKpQV7g4tFP0OkL3IinjjRZ3wJcqJJZQWaon/DUyKNDcWviSf7H72Jgj67FohuraqiIyFsmJxU4YYgaHmpmjJE2vS+/ox8RCYOUQKMd7dniOLJpwDQqvQbForTQXc7gQ9xEopLuAfWtHQGmT13Cp9vvi7z4um18+6X3sJ0fuRYtMKTXHVaTHrkTNUke3wPVmgMsv65PxnKgLqxXCVo+ggDtp4I/wjIksi8fJy6C5ZX8G2vtvLzDrW4Kf6trJG5SYfjQ3lr1UwkZGgBp4PqxGL0Oy/K5RzVl42ZW8E9E5DotGEK9PNwtVFAD12dCId/MKKqLLDPIaXm5x3xsbN/Bjsf6C2O/SoDhkL6TBUH+EZYlDBF+kEoFGHGlWwda2nxQc1A7ZHE8qc+8pCR17Ym3PZpIf2lr+AYSCSXioMiYdFdRO5QSZduB4AwL9km3qQ6E2HwnD1QrVKhCmAH8erjWu3bEK+MfzGitNjLLlKZOErFTd1rMkvkWzXKFR3nRQFdV0p5dv2XM+nP5xyCwjCfEIV9I3rnCoDVx2sJ+Mvikw/4b6nR9wZWvyxPdHSsx6jHgN4EWMa9bxZOC35qkgRV/0YAvDodZe1xp7XIlPwbVxHGq2vXZfRspp6RpQYo6kQyA0K4Kf/VW1ken+cl1hoW6qUoMA+a1ODc1dZjVIaPsOuUhiWSVHZFhHdZFg1fprgzpnFcSk59/8btixmUGHBqS2gkIOPc9ruQLU8df80cGsGiGxyXCn64Hu4BFIPMTJyMIjfCi0gafDzTmRyDbkN2I27gePHC80auGVW0PYjYS7W3a/oG/kq3VlC6xquNwXXtZlqobMLNhb4rVSm7AHiEMYpLqU0AzW0SQjPyghc6xVWoG7Auw8gpgSqK5uouSKZReS4DRLbedNzqH9LZRzTgJgjRRsveFS7Yje2uv22gk305q7M76ysbXQWSJn/W4Id/BpXBZuuRlMaVb/pnVVPB3IMcOdQpFF7xEhekjx0FX9rQ+D+rAhi6laq14Zi7xqlQL0+l3DPZxu3h0+3eFm5A1cNUbWW2XGfOqJXgexvObYMOCUqL5XQCEh02RuFsjW+8ztMOUiIPFiQiYQTRrP6EKMfvWBo5pfKIDbHHQaEerm8QYcgWWBXUcop0j+MWMOr3mlozlH7CvdW56ADzXNifSgqL40F/Uncp1TZLW6MS8kxTwdC0Lkd3vnNivWFEuClLHhWSgAgf2NW7DKzsrlnojZyfgmfT+0tKrg+4iqlQ90l7/a5h+5exWNQDlQUAlRbogfXhFaxE+X3JeEHhA9ZJtDFdT5Psgl40gm3d2Sid/s/LSAGp4VmbL57rT7rVpOOR0f9C5J58mcPTDuwg5l9kgbvIgCLstfZ88dnIcAkggUjRKMmh5/uDagVXIX4T9VmLcdvNn/ckUJO6uSZ/aJPqpPl8szBPbj9zM11Y9XZZHRw/ksTN6xrKMGM3x04Bt//qz8xo4y3yWeHqh13mUKhmtUS0peLwKwjDaC7E9S+3PTeMU51Vwt8G5gdbkg+tZPbyGjjiAHfmmnRcgN+Gtf6qpIJtrkKSLYvU39SpJsFzP3EUIuZmHNp+1uJl4X1i8pbjFlOXqOCPn+RrWHwB1r9MUiC/1rZ4gIzdxPs3dUkbNA4kPGZhJXk9AmXHCEDyVQZ7+FhhqOjLzJRSGSOjjH0PfS3B4xrFJLqBt4mNAg8L4PCGkI6colt/kQtVSENtKbAsDLUC02JjRv2vYKk0VN05SpBpsxqunXzkvZVLk3v0JZadiIp/cXblFhaq4cFzhUmh61y5mR9t5hsYNOk6NGzloI20f2io1UlgLQXehhMCERY17J/QQnY6PfkkSwSfJQ9unKEvVNuYn87kjtnjdYnzrNKQtdpEBunEXsTNeAnwWdAI0voPX4vgjZkyFKAhDzpJD7StmG1WWs15VcP7qBgdF/W+hvul25klQlnDXGhrRu5Ev01W5ko4fyOH+fFfppgVL7GutSkIYV9qG3itd8ZHxp3wqKA3GXAbNXMxp0LU2UVTWK2ZfjuFyf+Nyg5H+JUyGghpCB5wmx7RlhjLP3uaRyRYas5lqMdQi8t3gWn3mTTh5tFZz9tXRxqhxropoTtdlYgUcW+JlZkTJ2OV/T92GsAKh9Ame7eCB2hCPLu8qad7s3ENsDkmPdru8Xn1utVpnqI8B6EReylDiZysX39xBxxCP3x3GSMTFFHNlAOXFRwVLQHm/fUo5zUaNy98u4aDbEPfZYydaxkCsQJfLn0Dh3ZLM0RBmFN4/mFL6BY3R2P89Mj0cXHrMkD5Rzw0lkgEUse27wA6LxMK9OmlS7sfGlq4NrcmipIXAyxFU9Yj/D3sRv5RyteVroJs+17p1phuRLsfyQeUTIU49LQHH4GltJW2uMWKZ/JMDPt7BhSLl4OwscW6xgG2tzDo4FQrAL6P64fumbFA63kVX1Q64Iviu+OBUGyXm1Y4DsQQbncbZ3RGQ8f7v3OSbF9VQWrTnQlABrpiSIhajrCvyynXQZDsm+t1yuXrm4nah0d9xVAdqDrWNojpeqRPYnF9FKZai2l4jEQgPh/pJ3zWS/uZxmsoU7GILRLNyDuoLsg8hZzvZBhcLiOyh10f0h0p2AfmFtPvi+8o11JkKtOGBoM+oFX5dwX2+ujtlzByoRKIE/nNHEOvOUtSYaCLCLPyQWVIUCf9q8eF6gdcU0R4I3DeRto2ka6+EFBKjyzOH/FZpIHMiqMaktoyLrGvXM+gxmdTro1mbddkqRw0Fi9vtMfZeYsqQpgFY/LLwOaOfBHZHnltiSS+3P5r3pdWTfbhFUTVjtW214SlyHn4doAoZeZxKmEYN8oPYRp51ZrzqasIVM2ua7MRMiQdPaEaBGybYIy6QT3A8mKkM77bV5/+XHNZk409Oc6UWQqaHkL4ntoHe5c/iR7SPzzcCjHv34QjmiYPtHCmm+d/VMLGr8XHyJmrJVstI4hSFxbHpya2HZ69P2VdjSJBw19IeYyMfh4FS+lU9S/HDbLnk+3sHXjABybzj5QdxgcaW7PA2/HRhmcRoU393ihFmcU/gPg2QYAw9kbtpJpWmsT4fUp+ImW4uAMXR3C4dbwZzirpQXksmrdAahsp7+NR1sPKxwwPviSrEH821WQk6FZGkYnRs9FYZZ/36irXa4PUyX1s2Dqgb3KzHlimfy0OQAKmB23ba7COz2yIPb/W0YDLoVzQAnw7tr8uKW5TI9iOogR0qijrhBppHncT6xrzkr6qcgsKtFXZKOfJ+zC60HCg6mQlQdaNdOdtkb4smaJw3nRov2LDoVReBsV084rL/GmLD4w0VObBgTkP50o/3+fi/E6vK0U0mscNXraZ9KTJdusxREder2yztKTxDopH1GU2dDvzd9qqpNiqM3Y5o/uyriOyss85yythipdjheMoHOLVGTYH/RpaNdTCLe5wZ5Fa5sy78tQfWZDdSDqbSWzqd53UQHKM/iT3ZPnrKtXVIQ3SwpTIAHZ8cKJIsM9hVlwURjbKzGNCZ7vxuxW8H3cT9g4yYjKVGQpo2FaVpQvh5pdQ6hotmcMSR8tUJciRge0Dqa1879vvi/Qc29FmVTLCegZYTsG6rv03UyeganOyK/A6TtSQNJchSGwht5oER6/KtIaFKqhysTvAwz6lsDNumyCf5Amfsq6gg0cTfTB/7CuMgZWBPVdjcF0z6ANCm5v93QTFxZhV6ve7r1s4tG485AOlPjrkYkGydGUxaKDepAfD2ngOcQ0QWQFCAfwcY1Krzp6Uzec2oalKhiityIGAVplzENuw27VghkbQpPCwun5KLjoA3rrdC7/RAXprSL4IWCV6ZHEafvxFiFgOslTb/PmG2yAETX1ts4G5B84rNrrrNGqTKtgWXclCK4Is5xKTNRE1eOlrkNG1L5JBFslRC84AsYwXwzktXlS2DgZqLeCLOhQNZuBI9KR7OQBK56yqncPEgT9KIakFU6VxYC8ch14G0SInjQJAvL7A+++P0a++x2C/a2vuWAoCAGEr93LtgvJi3CId0BEisYIGUKyoQVixJ/bWZxJ/Oi/3fLIvwSmyAD79Jf4BaPRri+cQ0eazzRgSfb9ndqk5rmVFZsfDr65tqYT5QUrnqKGPizYthqA6iEizAq1PdsTMWTa09wZdmKH8GZQhQLNpG0CCORriunoB3nAXy6MuDZ+PLXbtxzVpN9VXTgjUDYWiisIc8NIfhOOhx9u79TeFubWMn6XQQ27uW1bQHTkRv3/U75RV2G1nEDI8EiLROUCFQDcexjdkGUxCSoxxuxRia++7jtVZwuIHBLm3mItpnsVxaAfTZFzR83jvbhmW6cGiSevou+othFfnYnqn9InjyislW8koiOfNq+8+/zR8klVQwS7G05VyIbDhgHdR4ZL+b64xQesY0s+yvEl11+3t9LnLJW6EZE7OGmc3+X58WqVr/xVxRXV704Nnh4RvslkPIszNoiZ5MVgnP9Fyr022wtQx5P0aL7IFy8Dj8rlX2pzPqp1HRFCofFrVAB49CZ41yN9etuDqXTfvtttngsHdQB+2J/Gtno3Hy72LdDLx7SG69AN5ryf8Ew0lroys7Xl8T3RRwi647OWiN8Ep+sz0Oa+1tIVQHXhr/XDZqh/oGQazIbnwlaF0/LTmul49mAG9PEIjN1pNbLIP5Yd4Do7E8lMeconCRikv9rjj5sdfMUFHIvSH/oHyYrnBuGwaAAuNOJ/GgqVmnQQ3Xuxpk6xvXxqEDVcNzX2FKrr2vdrojpy7yM1E6akK1oQxx9BxTreFCdqS8xgOHaO2SE0u2PnF01SU1gl/CEc6uld9p7xxM1PejZd9s4OP6G6abk8yIlkzOfVYxmacYMU9L/aOrC3k3LZZ0zkdtn9MHTLeDI4PAeUhtstFQHlIH7D/ElWIs5CSiSVV1G7lj4Gx5XNyW2FHx1MaQ80GiGwRN6zaFm/lgXLMOlK0eeOU2S8fq40eY3nMkvirpl7nRJS1D7e6EAUX0O1JF+lLI8NAGDS8FEheQM2+/e5e0iTzBDq3gJYGPWgSXMktDBb3Dgca6egHMxPtI2GgUzTpG+NsZgr8ML2u714f2qb6nhM58c0top0GnlB4IUXBrDVdknFO9c3Dy2zL3Cx56bpxwJntD8rxHGIIXVgQzItTUbiW/pCHcujsDEFUFuI8DuLLDBDlWgEHdvps+BWlQNtrJXXMHmB79f2GnUr7A5poHoOVpUolFdi3qGceh838iUrUeOA/8ta2sAvrZ7UfyQW80aXjnmcb5IPc5Swybpa2xTMKujer2EJSVUyGeSir4gRrepZybZXdeHrVrgjtzrTdAWpyq0CbGbwwIgmi0N7jYkPH3gtQ89SpfEoSr1S3ImBJBHRRw6tIhs6O6nxrJ2buX6FSLsoGhoedMEtl76LDBeQyMnfZ7PfeM3SbkyQLRndAlpsQN23zLSWP62zpKSA5Xgm8TnimcT0LkEoLuCiKeMnJV4U3qGC0jFEl2lBp1OrJOaE6rKrq5Uem9e5WvbaVtmLcjPVaievqStlpPVJXRQ+hPdVlYNFnG0LIHvMY1efqqOWIiMcmAnq1uuKobBXv+LmYnf1er/1oErRXEmngLFMFtWGdIAgET0uw1yBpFTvwaKXsSxvd//56VRozAPc/uMP7fabulm5LRyR/9w4XLBtzoVflS96qd5wHzr9AlNEt9KolNPKJaYpBbTpyWq0W/MYJPW+A9eFybxEdVJCbPAsRdiVLibPYg5D5Gr5mSHolrYUcpTk/J0QhkZb//5lW22RJ04QoKp4QZWMOPxHjpW6GpPjvf41nkvclUpa7UvllurwLUk9U2TZZ6/xog4U5wBj2RxY3h6ocQmjoqYUdQdLHCB5FJOiCCLylEcY4yCJsNEtVpaYtUR7s55vCWuXmw33G/rq4RLCc8DOnUThxJU18JAy2fujUAFh50/rtZeO2v8Fi2/h3ZlP7cBZ5C2zzd2cSH6DPS6/vXQME9xpoe2rH3NcVTs7G5D9dMOZQi73Sp7hHuZvGTZl5HYZftv1PKD90BX6ITex8buwh15EX/EWI+8OqmV5IvmBz6WPyito1ctqBtaiSqtyu5PU/ysDjhshzOF/rG+ngfNklZBxhFvgN/pL5dA0zzQnzCmMUMFNetX9zJ1OX9t0VMtRlGOrbVPKAt18cAUvqCIyEAPS1H3p9NzuvucN86hYQ0p5WiFd5nshSK7Mf8W6c6wm/wZKSkE5NGUMGuqdok9TXvWhX9XHa4Xmte2ajwvuRR7a3Xh0o+sz4xGbi/J8B+7lXqFZrrc3bA4FO2qZv8c1OZeSsSDli8CfVBoaB8RTFpooskQtP871hvtUFEP033Af5nphTwSYe5tfLiurhUTY3LgGA57I02kzmziidOaU4MhCb3uHFghaZL3KrBiQfB/jHohW2NeALJVBL4DRvDYuRghM4EzAwIf9LUsW7maM6XXSgIvfOoblGvzcKtS8A9znYJiQiImdyLO2oaSJExErftjuStCPeR9BOmHgKUmwMuF067xI8jrzSIe3tgWxWh7epWsmCxjySsqx8GYpaeqXaoAMgXYP2pPpY2aVa0hG4Aj3j8DOEHjXtBhbdG4rXLu/u/gA8acEVkPJxNrN0XMaNYQmuJdDcAJFe86/yAapQJ8mIlrJU4x/KjSSA6Tv6RWxCMYhCA1w42U5KYIQDY3ATUVdC6k/SiQ4DUn3ldW30dqiUz/stazLCuEWY81vAvOYktHL6xz9EONnNTtViR+f+EQGGMx9pdiWxRMNEIqRGfmkySVGmqY5oFSU+ogZUrp/p7Iygzv2VGGcbENjWE0q7KSdFIWvIvFTUc7eWHXdOmg==]]></m:sse>
</m:mapping>
</file>

<file path=customXml/item2.xml><?xml version="1.0" encoding="utf-8"?>
<sc:sections xmlns:sc="http://mapping.word.org/2014/section/customize"/>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0MXuoVH/c9fO1vpBs1dxFsrGlz19pjo0G47xn6eWeYmk9RFWE4icgPv5HFUnFXN09CJhbN5i8hWiqR32iQRSmG3H0blWEKD6CCMxjthl/nY3aQlOjKcdViTzWHU/+5CSbSg2ryiAyloirmp2gzoiE3Pwj+PefQXJ9KlInVwIi5ZzvXrroZPizyPPe4GL++BMrLiYf34V8Hs6Ddb6EXK3bFiAfcdfJe9pDv7MNOZPah2TICx9TgFCCXE5F89Jc9IG5vGkIJ2X9J+l9+w01v7nl3slVgFL7lDSwZvQvAIQOGXAWPmSpdT20Wm26BJdfH40KviX0uNXIE5vBfWU1ED+X8cLzWuts5FiBvmJPgVVvG9EkRWIH5SgTNaluHMAw3/cryA36a2evgZah/QHHBTFwzUWHaeoRTgR1DNC7bYfWFO3u9GOaHMszbz77efaZwYNqXOPeGkBakPXWQLXWoejX3DEzjE3VSVBKRZ3I/7DMx4ZxY5s8f/qgTR+LEduDv7e6QjvRL74GgO4Eo4np9XtTuh0y24hdAgIIHpVWU7SyxPvZtdIDMThkmIa+daP+H5RsVDluawA1FT4XT5Mg/n95fhSI+WQW53YXBhWH6J90JwmdPwFn82GvtEmbTyjg9R5OgQgpUN+5ZykGj2CsiBvCviw2qyzTNIfvwON7YFm5ydM/F2XPGChoSSJdYZtPyu4ysfEBqJqif2fZG7i7gx/pPYUsBNn1LuEPsdYXGdfWGyeLJcNWyS09TVVapOyvJIxYn5D9oAHHuvRLODF2bAEbGhVF8Y6ByBvIngifKXUw669wpxw+XLs/ZXS7h1qeUN8UKF5L+5nnYDZhedoqVlCmN1KQEKHK6LMlUu4uKJrxIwbh0wNoxv32qbSVKUaNrBHYcZ0Lj42GMJcXaaD18suPkmN3VRl2UWxf1ZcXv2ZxHxHbXi4CAlL+fYiLPdWC/2mz0UsQj4pTQUVHNV8hvD5+d6qvnrNlZYHnLr4A3aZNcWzhIX+aAQpV+10KQc36EyOI7GFhe+2HCA7oZILQL89hxG6FLJnPfID8Dku28xOk3DSCXYg39X41oJooQzVbkvHCy7w1rIUi3MTkZ67CupdxHMIj/Mu9AduuHS/dab4ZfMUUNJjUR607JXo8C3akVDFNsJoYHiAMwuNtqWd/zIucZkZMrqS8gw9zNH7OUNf7LWEvF8br2MfBLzk4NyhHWLCBmq2yBGZP6EnPtImPkGsney6bJKV92MDvtcfm10CUSHXoQmq3PhnZKRS7mog0gTtUyLUNDwwebZg0ZK7i0oL+XBiwQc1eY+Wyg6983v1Ttn8gC2GAJQ6djiIwekSH6UVlNtHcsesSCJjVp6Ed+WTl16B3/KKjnyh+W5mqmwIlsu5gPc58BB8bPEFggqYUu4e167niHXCvF1SmMNNsJYaKeKKrvRfo+EeJNfKuzGLX+RfrpjcMA6XvBGIn9srPUbMfv7gsLeFGl6Gxv2919c/1hfjnF+0a5+e8hKODGv7i9m6eWdRDFshDSEPChufegwuI2LgHMF+9mt0NKjxyrTILiZVLbruJ7PECCB5aQ9QNCipq0+JZ4nMcuTULr+LGnVKk1UuafQzUPNMMdhSffmBc1V5rt5nwZ4CRc9XEJXVZPVxQonG4DdUogrxVdZVMID9iPEtI1D9gBt01wxWTJSE7weFhGbWfbXg58rm8TySaIIg6QZR9YOi3uWwl2wK4YlzffX5wtKQIGbezJ1MDfvEO/TwDqcZsplRnt+Jj0ZQOHMwAi7fgFf23EpMBVe+zqSyeYrRn9ldadSD2nDVud9pfa1mdYZqThZTy5oPDWojEccPSpgkB1xHa6grtJsC+lgQJNpb8lWRANKE5YOIefjqaCeUBnSGzv1kQv/01ybbVOIIZXLQ4cLQ/UPO/yMbf1dg5ojuP7kAOCub5RV8cfzM/eKXZiQxdS5DYvy4Q1d9BYmtLcIY50qclTsFVp2TVCSV45DyQJvjfidJA18fFLTtA2LmIc9X1SWJqkLkyP7rRSwqf7FTo7XdtIyeRW3h+V7JdSY6VQtnMxNMDzN0wLbHPfRyAUnsnA/2/tmkHTJnUNa2PFKXV+G/geT+G02L6LvKta6I/l6hchpDoOACRILlIadFyG2lxm+ShVjsIYZKj4E2eE3f9ozhnR1K7vCTWn+zcNziy2SkqMZf/YakrN3cdx4Bv3160PAQqlXtLzIq0f4XSg24wEw7usHWWhFaj982JOPm9UccRZoJX1jBa74oSRAMrpi0BPgk253nPoZ5gpnUPL0oldLjwi8MroNrF90ZkTtNuhWr5leyOy7uAlkVkiGGBE845ydK3DSDcVdzFvn6S9DLmAio39vGmyYWJ6SuL+u8WPdMq2KurnBVQKfB66Bei1+lXbEvHRDnP4NMIDcHkd4CT1Du1n02crEvcs4z2olu3yLQqWtcxMbyw8BPSSSwkesMGN36RJcNxUzo7y3BzEDXEOA8ZFUwyW50pSquURG8de1rp4DGgPsCPm7O0woOuRnOvg6+Ab0xlgN6TlJrC/JW1ieOjzGW7U+9M7W6Gc7s/d817a/BOGWsYZN3iGswWuzacPLtguHNa5dr3NDOVrUP4PWYflz8uIE3ChMWcdhaaPEi+mMFC4hzSZIigL5CyMr6VOaYi8S44vGcBktMpBmEWVfbUQXnyHAMYJe5vcva1U8Qdtdl55agLQdcYBEYPDyyFAsZS2wcnlTztt0t+JnuTOhFl+LuttojfGkHNlyenTGVchAlIsDmJvp++a3yHGzF5qA9Am6K7JyWTGJjnNmpKrVtWy6Yvz+HxFLPoveZft4K3HyhlXc9KtmLsQ82HlOpmZfawBgb+iJ4y7qTFhpwouddRR0DsU2AOyrGy/1QT1m/cJrKMIjkaOn4uoaSNzE2EkdcneF3bHlamjxFFNykiK/lQPDhSOF8jVWGNYPJjmZtAEsow04mpZbgQiHriFti3XxaObPOhnf/x5N/twI4AxyU+bGdsPLl0N/O8Ym32r6O/19SBH0eNBZVwVEVbitNSfVBAwivA+VVpeHP0Hd7XNvEKSUO277mRPfbKCn5xZjoYvTMtksr1nvRRIzD/s6zeKiwhXnImOG8sTGZnR/SqtuMH1OznrlXbsEYSV+kMWdewY6L8J61fXShwUzIUBhrZ7tNilyOGXUoTIJOEgL2He9a2kFk9nW+1GYlva+mkvjJhiiQELAZcYd+Y7yzC6Of3uzzcgiU/ElANCtRxV36MJ02WGIFVpEQikm6vtoR1wIklm7tP9DcxL5nOsjLNOzk5ymojClFKazMKDxZcV9IxT/45uScfqY9foIU7ch9335sH4G6DM7UBNCxe0CVmBbccufsBnjBJenxYt3/frvH98SMhuPoU418pmTYqcEm8cluYhEukgJv3aFzG/WfWDGlnD+lyaK0XDdq4PsBenrANPqFij0mJOuTm6wj+b+Sz6d4sxmcoai8fUj8I/6oQRJEtwtsXFMhJpSx76N5rRYZ+VNtkHMLCMvD9nK8/EFN9OWTzJDyJBHzYJPyt+3wuj45jvSXxiI5yG1ws9hmnYJNNgq4sGtwt0/lozEkTBvZy5BmyPKWv9ms2pmJgyQOmvmy7x/1PrlvTibmZM/fm64dPVHLwK4Zc/JmK3X4pukMc25EXAkL6cxEcUr4o5qG69XQHwtFazc6/9YI0nfAZjq/zCY8hLY9lkifCJjVNHOsIYCNGYzYZI7ce2EN1Uo1JJs7kUYBN2DYyfM3HF9EvjPXrFHvR26ONQShvrWuGOYGPQLblM4w7iPpIZMP0ew8oV5+XRn3KuNGZp3nLRmlFEj9q2kVKCSbQDYtZUjiK2yMCbqW0RQt4roDxGM/Fxz4/0vn8Rq75kob4sgEkxnpKN16bSlppc28v3mJ7gOp5lTDPsJ3kaebdRZ6peFqQINjALCfJAWMSnrsgvXPRQ0q3UEt33R51HcZVJ8w+waNsH3KYIns6D6RV+BwzcKDG4VXSChMcAVojclpGfdH0lgobglw7DkmgaPi3PDnMbMspuDks8xWuL61lT3lvGMROCzKw1sU0ux3MKxziLccKhLz7ocPJjB+XmeFrg6cnc3h8wBMmLNY2fvoH4yFSDL61Xouat8JihDJvSEzf7KUKwotS3juGDBF6ROxXk67leF94fWUKR6Pw+cam3Xs3JpHaQ3oRIccqZw1jbvn8YecYVzuX+1bHIjmfQWI6L2cR0LlvhmHkQ2yAt1RqqTblCjs6CRUTkHX0GqJx93Dr6Zv7aZEowarcqY36Q5MToavu2axwXMulHBo1PZAHWSjZVqlE5+rx80jYP/1rwvZoIY2Aiu/DSSG7lFbQ722jZpPCpq769veejJ5aNE2s5Tgsb13t5MZ1o6PzRnHlPf5y3SVj2Hcw4Et/myD+Guq2Tud8nFx7DEf0wMj7s+lzfMhjNvjvikeWUQ3XkvtegqIEcJcuOsdfQZBY/7ZBSW0dvhAon/ucBwdSTybafOrtww68sIT5rU+v1llVnhcgugjJH/18m+sdcWxwCRmCUNEIwHyRw/hhac7gxmVe75TUH2jUImirLs4n/qfNFD8nWil/WZmb6UpAidc2w2R3icnqHm5yPxI+Rgti5G1kht8vCe2GABSkJaIB4Qn431Ct0qNPLtkJaiUdGJRx5V2q2UTb3dso+r919o3kxv0LZ/j0U0mYZISqeNqUJggmumneqF/HUtMAXM6bZCJZ+rTiI/KX3S6w8+xAUkExY1mw/k13SWMVHAxLueKSU16msH64tRty5+UN8riiw51IitDlm55YH0gG6s1W6zky2/EKJbe4SzFttbR7YjH+YHfcztZVLEUWo+dJvTO1rAfp+z9tcCk/XdyQshQjhMkNGW3bjcnAK9vr+goR0tYeMB14V3YafF0Jkpz1GcUZUAw045q9CF6w94T3uPN/8AgOyjTygjEzwvjQGw9xqOTffibKBzoYyQWH79IUxeNsyLFhpl7oX6Wr2HjlBzA24RIh+tU3W1GvD0fIxxnZG7b8L8AScxJMXuU/VmihtTYvQvXAL/nfxb+dhI18iqzniZjDVYMuiRVDFketrc8G96QqTrEu1hB6Iuv5gru0ekEfhp4/wtE3SulNkZRXsHc/0HeYMufmUe8E95XKyBuLgnADSrpg0/U4kdpPXQP/VImxvAJhHOTjs6F5lvuv/mg8V+2q2i7P773wWyGhwUcY7/BXvHn7HkrqvhUS512KiIvuhr278AkIzDIgiBxNz0azjjIdnuh07Wz9JVabfk34kse7ndHWWv9agRgfKiMHRYl4BzxemqnLpEIqLFOV132ZyeOqABMBsk75PRxiLYMijgAwgdYlFo+WTzYDpSCqA2nF6ES/tjLv9pC5jtp1PrsInWtcHp6mbzwtBFG0KTOfHd5G3TdvRIl6/Mg5r2fWMCBrt64X0Pf1m834Nw6OrpXnhz7k3r6HQQeaMQJbyebYcWFjFtXUwqGjpzz6xxddIIakjA6/ZsIuBvAd8gIa74UEY7ScGAcZ4S5oPRSAn+z8y7ickqvb/ek0s02f7WGTHkSr8nTIyPWt7412t3y/SlkQSqek5wDXhG6fAujYxASK8zR23CXsqt5d+iEmIlAya2vcYMOB9odf98VQ8zKOMnqOmXKsFXVk0kgQdFtAzGmddp+u+/eRZwGLHee8nufHlRfePs/62xpJyesO9w/VSV0YD7qXUkuZ9xH51Hyae00f1SYnXxAi7H8jwSOkc3bieKrMVT31vxAEgbeZLeiuoFKlHRvgKlY3I5GgvM+9KlJzFOZgeZVwLjdhfbGvKv7ryvOfI8aKo5z5jnUO5vXD+7WLkHAqNCHE54y4lh/xq5QuN01ox7gK2ZsTHwy/ZPRx4Mz5XTwayPMIxhbhVOwft6yMuGVJptGvilVcrxpueY0XEyrI7Wa0tGEpO3g2vJ7YNQWiemkBhKe2HZD8ofgKhErBK6onu/fL/ilOgpyv4iWxzfR5uBCkWbpfgVML9Kn7n2OetufmGAUmLSlZ4YziZZ072gF19l+fdzOVPAxYxw2iE9zd2EkZ3LofRzf4ovSCkZ+MsN03oY88LjBJ+RA2qNQO3IKYld5jfHhdBd0/TCtsFQ7wZ6L6k/N5Vda92UncbejCzT7ulUIxNNeqOmWXZ00XlPQd5UKcu2c2nLDt6GQqdKNBc6PyDSm3rmlaYAyqcn8fywnZRozL95mcVHAoDS3MRDe2yRb2Lea/LF0CLtaAXFMaNqdZ6mOgQ08Lz3OFxYWkqI6CoCsTOE9UckEXFMlAQjqHnH4XLkJdojQ4jsTVRji5tU5gNX9Ku+CQJ04t2rwN+zQzQCUhi9W6dIOfVll1vMZ6So2nb4V6i4yDV/oUSE5n1yKvbC/cajfNado0iKWztjdC92KLTHTCiJX0n2kwN9VvLE82xfLYZXW302k/zOshmDo7rdT0ISP0HfMuZIuJthGdsoxwDpQgTo1uS1gSTqTPjZCVWAGbs/euh3Gm+c8CgelQ9U7RF76jgiE7JIVY/6M9lU9vkJrv1AEN3C0DhtZ1io0hJzeuZWxysTtoIcEAoMBHwSZHUHFba+d2j1mtUryz0lygWQpbxESioDzMp9zyDxqoyuJmbSwZPhLlFKNEaGUU2/xmNsj/nIqd6S2F3uzIjitMjZdyvsZlfQfpx0h1yXYL8Eo1/h1DZRJr0xf3TGjzqVqgMp6iHg/4iUi2tlHc+hHxdd8uv/3huDRMNCozT6q1vT5PhfzyVtN1MwqMv63emCtdmN/GqE3JGp7ATkacDj8vkrKu92TpG5b6BGCGv3oEe91VgDxTlkeLK/GAaWEonlO2tc25N4qVZm+kJKh25iMl0ptxACFDwc60sslTBlSuNPWLLL55f+t5wJmBjTnJhnDN9EWVNPAYoU1appQVFOfhNBZjjJq4Cupol0sUsfDb6MXfS/gf13jnrZk9jDBwRhVewP4hpD9VqT88DSLi1siCp1ipTdsVLhdaHY7lWdJh0OMEt5M2Ntu9tsaA3PdT5OPlLu9kxk/KhNg65SZPGacOhUU1YNpMGSzldnK7pJYvfYDGMu/onoj3UpZ7VZsvKMBpqYOAVDb0Smb+u3wFECeCVoYmXgYsH9JLjrFV1fXDm6lu6J3g5fPGZOkvbMipV7rSs0A2eWKYfLl8zYSJ2TndTAdwK3cYbjhmJUmQLdOHfqXjMby4n2PLrSxcfbThe8y9lexCfXPyH5YcHwowYeOKodEvma21Ucc9Zi/dSx4mPQ5NfTxgQABerHD49eW0AiK4+bG2J1zVgEQtbYLgXHYqogIQTMlf+FL6uIw737HiA0qf8jHiOfYf3JIqg8F8ytMhSf6qsKTH3q8IBAoCT5GylYAhslWnhIcG/Y9Ni0xhlTaOXv1IZg/u1KzVy30glRgyRM1SDG8KMoMIKANS8vOR3yNyIsNZyd2haWUphFWUdsTMDsm/vcjC3jxl5K0flYmlEPaSP3ODZpmvIMuw8yyCxFkQvhwnmgQqs0aRakmaBYdLOKXdXJ1HDVJid13XL/9M+9Urhzk+FmlM/8XM6Gk9wh31RBm10pdm+BrOuKV7RgQie8fv8HIUKMOoMWuzueYI+i7uQPJQVqRGLE5BJISb+46J1eYphODEZGZXVg226bX15JhRpeZeBVLGRCl29nxY/wTkkONzS8G3FgZTaO0Qu6eFNl6KKxdX+hYMhBxtZm7Oqpqr1ZRw+638qJgBCi8uteyDR5o6BBOkmk9jNN6IC1sCp0GOCEtJZckZkH1Lc8ttxJSDSuMKuuzB0qmKB0UiMnLai0AAF2/OwsFi8u/t4mPi+vcoQbx5hb/Dj6cuWfQNhgjeBHn25sThvBUpYh0YN4/ESR3blmzkP6+p35GahkPxiDjkaXahXeB4Z560ZIQpWH6Km0KvPOXOINI7KRApqHtfQmf1G6DDcTu98aQhCDdYIwuQd9KmVhl+kqp3LfVCENTjO7e++wM3HY+ZQynf71dDKfR7gLTR+dfyCgvqay8SSTOuWBem5FsdEhM2FF6Hm4Hju5d0cofoEvJ/Lg2YWogLtbT67Wx526ut16iNQBVMFv/IAAvwEeRPth42F4y/MWPxMt+3UbrZlRGHFjF0mrSqpspzoBhJA2Q+VnbR8iB7Fvs9RpoZlH2fT4aMSg73JMrlf493p6bFyqXllNQKFNMQrdV6zd43vAx6+dM0/FldHxMZ8XlFl7FdE5qwgpa8XmOFXomkecD1hR815rHRX1GKMYAl0xsAo35XRYwqmcZG/F28a9RVtPD4jE5AZ2tHHy+84hov6TR6NObvDoDRIpPGZLd8PgAwcIpJCycgqg4yAsFAdf6IUhNePuawTRa2aoW81/Q5rOJJ/IOTpGvog8k88uJBeuDthoO1geWhAoMcJ5Zas3VKqz7Ipc+kPaXYDYHptba/4v2IFLaUuZb/SwqfpZxOdTvw0HJkVuMCQxQwBG7lFQBjrEaSPBBR1h+VVS+N/XZ1XZ/ovQ7BzD2VHasnR5/2ZDTIpwwB2QhEtt3UXjhaZYWYfFg4cpdHUfTHc7AU0ag3LVp/cTjA7VfJ4MAWJ7g8aF8CDdfQvlwATkbn3uQwdOiVGhnFQJecqY3IF95b+uGJCJZe70/heaSxvDIUmxe2i5sjY0dYZPdPJq1soM9Pt4rNCLNHJRTNpAhOZhVfbWYjxaC+K4rTp0qGGcLvKZdF1MYEQRemZ8YHmfpWe2JsVce6polioHZ1li8At4baZzkYYK89Y2h4GEUW5JKrGKkNnKGt90eWXImigohm+kG2VKXLfqpbqumAeH/cNiwU7ShGXSUbRPB/CMfe/rgs+GQTBMk4VBprpkej0y91DskASFlLDLfIaCuJNMYZdYXcqfCWzTvFViXQkLKj+1fm1dHzVzoZiRcfh90l8F5uCpcVWR/EmI4GfSDcJrY4ZRJTazL3SKti9X21ftjU+LpW1Io8N3+Wa23gDstSUE4zojiIZ2JK3YnV8KQkGO/tsGB0Xp1IwZxTzPSNb6pR7cjSiPX3c+K4QvTahv8BGxJpILpVryfDedfsV5WdBRxl9JV1x65hxPixv9vaQOWAfsUdDGDuyudUpXO9PgyxlY7aQvPtS93HBYXScS+Hm7z6MRlYs190XNV1PtNcKUGgmh7aKNqIhMMbHJnx22v7evpC/Ufli+IFrE5y0G20bXdmfhfD2bRzVjzSefedh73c0SLqz3iXs/yxYnlfxEGuzK/v8bbD6FSNYzRMdNrznYTneopolT3eBCbkm8pv+yZLhPoD6H8weHw6t1qqA5zcMNusYJq6lAbnSTVLt6a6WX4wJhgWY2+z9hQq13+l86x3mSiXpDOW8yFQeTwVU7HYqC6lCAaGbW3gtMrbCKn+e9Lei1v91Lb4EMK8tZIKInCH+Hw2yNAJCc6mxafKcig4BGEcVpPfzbtz/z3MF/meYLzqHADYZo+1iBYaSiMbzPZvfIz2RACGUbipyv9LJQX/4gQSbetcjaZJj8j2kHb+2nBJRY2smVa7jyVqmp4zxMhn9T6P8ZdAs7RbkYS3+T3nKhMo4q1QQv2gAMkjeMl1pIOoRtWMA6XqyqCEyCLw7Ha7AtAR5CI5hnXm56yah1UGQoLOUvhxuymZE3rcq6WNI27gZ47lzuv4HI43uWZXRNfZpupS8Dh+SMt2JY/TOJn4FUVHFhfcrtJSOcAY+kABeTgm1msjkgDwUuyAvc28G0w8uOWvuKIY4VCjhIykyLGSoQJ412kEn+fuZToPP0vC11r4I7obw2FZtvkn/zm+6pRZ/7EZxrdHivJ94hzWvZejb8FE2MX/vhceZ9y7NjCqPXLmX8L+mIU5X9vXS6M/eAHveyqjIZGlEO9M2UCtHNNi8MwXloH6qbyF15rZ/rNi3pwokJeMzWhuqnqHIm3E3/OGqJ7isz+5dkknzpOkfKnObRCgbzK2Z7hme4SHvlm4d6WB5z/TiIUMmFC/yYrVCRKqvCmYghYbtJ/pt2CEhfzD+AkXXJT4Oz71e5CO2pmoqyBFRZERnRFTy0AR7/JIWy+BZJNBNTFJshb0bZt5S0PnHJlPia0RqpzNeueAajGSNWD49WIU2yjQLQ4B+C4tGlT+5di+ai1oXse/YlaLkW3uPfY4+MejxHgUDhe0zPE0foO+IGBiv5U/g9pXS3OTLcf6/W9Noal9BQ9/thDSKfhCh3rAn/8/cbg35z8YeUoVuYIH5Fme43HjDBwKoMZ3sxFcVQwq62Egtph1fLe1D6wHE/X+vamUqIuCOE7I/CYzO09YHFVQ/jgY73zczcle57bOHvn4OQI1DOv64VCG16+SLmooOKWGNPDvuykNZ/8A5AEs2wg0LyyApiSOWK3srjVRhjIZS54jB099Z11JsVALBWrcXw3zbwhLIO5Y6onx2lBGm/2udCj3q8hqzCPaL0yY/wp5LlrwxHFI48vBV/c1L950svCanHz0uHHy+FLGQBaJPeEw0e4eQ/t3vYHjoMe5kADCxvLA56ZboprvkdTxXAbyl6p2pGvF7fFLFl/mPEC65Dmgcte6R7gkIyYsYMpICk8Vh1aH5Kn8xap2GBWEEFr94+5EX6PX8R9pXgbipHepCj+xApRIDAcPMn8IzS0vJmI2fG5KZV8hYGvoVB1zGRWmgdTWUYP6SyTpoacYdQUk1MsdV/woFUObn+X+NxgX7pgPl31GZkrQPIl8PNKIULhDm5Vhtm1+TX3FH1kPR8evaJskpmzp4tqX83bJlhNr8/wx/sJdjtpG0mkTMD4ybz39ITytAZZQCuanHtbE5u9wsjPgXWAo1XbRD90rqMhTPFCecBsbK0r99MR8SkdG2GDsiFMj+xlwMBORn7VIg3NBJrLiJ6M13dx75SU+W6qO3PTDPlizTRm8ZIaxBsiXlyNNlfQgLU1HJXk3oLWeVq6cb15RUGAQmG2qDeR9xKEdf1ixpk2L4XUmX+jT1lsvNFTbDWMnWS17IWu5ZYjMZNlL/gQTRpK5Eyh0WwBLETqsIPFjgwIlHe/9DhDHwzvPq8afKNn9JNPcu+wpgI/iktz+3IS/EPIVyIOccAPB2MqSakuuWugQlejkzOuvz6tn43XdZPFrYRVcSLWsbiuMTyHplzzCo5VAtUyMcMWgvUbGSHHNAyyMArzgCx0UC3apR0BHkvGlQHXnHht7F3K1hJyzKFgdYEKdi4KlflTbl1IBDQcZ4GCzPiYazkB0xTTSjEjXr+I46AvyxwbZLppy+2HelKQCOL1aymzzuD6+idxthqu2nm5jzGBPvtRrHNCXq7X4cYPHS0F0WE2IUCOk4aWnwnSxMb3HkIIloBL8N+xkNOcM10v+SMZhXN0tLoizECoCQDxwveKeGYF/UUvG1IJDp3AzXawKzJE25VtSYvt8OotIR7SMTpXluh4FVnNl2rC28F7ZHuXhdaYkVulNnsUgIRg40/3BDfDfVittf6kOvT6yb0HkUjL4npGNaAjadp1pziToNzh3aNZaBSBrO4lzUSHIBnBUuVGaWt/NOccroi4DFrbV5ySUThhKtp/UIFXseMJrT50yR63Clem/ruiECivcOOX7ZfffsWQ8yMUh0vx57Sxd3V74fiiE1i7CKtB6PmyUaOsRZa9Uau+0tp8NKY3LOTHQiDiJTR0jSUJJMQ5LPkQ6iHlK5KIB9RWaxGoT6JrWUxzAVGYqxpVQwYOrrvHvBi6B1E0m6UCNSHc3TvITdl5t+gnTmzX5A0Tw+lkZ7HKLZAHqQTJbxugkn5+dRFQ1gqqsULCiGWgPLDCFKyVSelfLfaVUB3e303Mcwsm9mp8krLpiWp1ZQTn/CkkfTqVtA6uwIhqn8OdqQt0txgy8EvBopmxKgbYOK/HHmw5pTkoBAq1gxgj00Tgx9dfwIZKZnkuKpSD/GHd/EPeGWNnJbwXXPaz7cFciRQtJK/1YdNIrYVV+2ZSkhQrUTszN5yUL7LDPFuzRVveTaE1bNwaY2oI4SDCw64B6U4JauPUlkJw0Fg5Nnga9SSmOnOOTDR8770ZzhZi/n5Tufa5qgDaJbKOk94UkGyQOrp1B+nTQZjgGEI2b005dPEsPMk+lrUIM0Lj4ZSiQ6ohIVcj7Au/F63ufKcu6pL+IvJVI6igPZwDR0gyCT68bmgsddlTlmrSeFC8fXTc+kKbRQ3U7caovzmlF6mcw7ddDQQ22zR3A0GQg2LjMFU65cdoZ/zlg8qqwC+NC9pQlnvyyWp+qC+BYg2N3XY0ST14hCRvWQlkbW/UxkJzJBB1XkWRhogYqU5AbetNMeCMqDmCUxF3PN1QJtaT/XTtcwppee+BW6vrPiUNm5yUpTzuAKZLuVm+zjUf1XFLWdtwl9EFm8s/siUt4nm6nSWwgI91kJLOwdi5LJkyJ8MklgUzXxjxAJDrbPBbrimJCibTFz9ZzB3I+Xw+TzRqIBXoW1Z0oMW7MKb4O/KWvy3vuey6lHLCPGeUX4bWUdSJmfk10FY9KHn4VFURFIcDzHeGOADcUxUA36hrusWfi0LyNswengTdhb4YfymYjAR2jWfCUvrqn1vKv4p4RG/VxPxZYOfCZNLRxqGvswZAf2mRAkwzoAXQ0Qk1wObLtPN8qL9E/cFxufWa9UWdkOm5+N1G9aWg4/WsccHbhRcCr/OzprPZFkAKxR9gTVX5IDmqhxmYFv5oXyPmbYa0l4yMomG73cdR02jo7v+fEMBq7iYJwNXPQBheGVi8ge2gd9kDXDu6tlOJp3k2BfV37EB8P+cEbKXf2syxAtc1j69UGGopJve3P2WwblN5smGK6WqMosEL3vZlnvvSaJAYyOVNCxcInsLt5LXDiWNzGOlLWeuBBNGgBbfhfTSXU3UMa8S8+1LAX2xQXP8GUS/s6FtXOXKkWiQJDcq01G2fcL2cLaWcL9ZCGSQ/moqzn6Ydn6Ckyxs0GLv0SVO5xcQKG48t7TeGnFO8U4LbqG+NWJf8ifbpFSkFyZ2CQ3ZdwLulH3gSvYyLGZYXq/LXoV+FTKoumdPwK3qZgK35sxZaUcsCYAPI0FtcQnDjVnTLlQhl8Ii2Mk5eIkCQmcHGtTu0tlleGivPWwrEoxIGaTVCqf/95ustS8yR0sL8I//vZhdeAQroiXGHhW7Wg483awiV+GEZftfO8PU8GL7d2bv1a/cyF5JbH9t9XGicmeqPHmSLuWBTB5AYDhNg2gVga6o+9XIBcSU/Hti1x8Ruyir//955ZFl4Zv2T88X9Fiyq0XoztJS6Q+KP/usYe2O/eOQWdo+anjbBQyNQNYYkk5D4bp73RQ3dvC3+Ieyy5CblfS/OLdj1q0EavXVYTZtdunWWHGfSJZHBK8PZTvq0amXVsTDutkdqLJ6EPXushDAX9KnqVQ+0/TUB4hFVl0T9zT8hSntYiEwF40++JR9pbclSBMg8XRKyMkep+zKzNGYhUQWYSCEw+eV+4KkmSJw1iOeymajvMv42xbvwzYGRwueH8cUYcdLkcWqYjAeZjBaN6wdGlmir9miyeXX232+f5EDVtftu2hhDKGLxeUXughWSvGgj1Vszow0ETJCLuqnLWfOPT4ecjFtW2Eaj9z6zeAKZEV+JpN/uBNjP6dl1WuflUqkUVqkH47fCo5fB3f4am/+tVu6FTS/HNUPUTxaIWCnIgeG3AHlCXu2S0g1Pz6XECo9T28zeJk0x1cAYi4kFrgiS+Osu3FNxmbWMyUnCUT6hu7subnoNbKyNUHrv3m1NZQjXNbC2KiqNbOvw47MMlBfhuV1YI6fBPpVQ6Qb/iBSHETazbmlh0jLE7qfiv/LrPXTtnZ6WKnVBN4eju65Jqovhe5n2AvsjsunkofaBs92eJSN9NrVVByWVK1ZSF/RszgeOUDnHyyGd11wLCeWuiPrR4BAUZUzuOA2Tc/7Dj+Y1qdwVmzkHqE1/hpOkWduqoqUXZT8DxFj/rwWyhoQwdG/iSTtEg118ZaepR/4KOokjZXx4vWdpR1JI99sMAQ6pS17kkuUm/T4YuwBHfeD8Qyacn0HDvgc6VImUVfBHmRJt08yJAEfGE9SPO8+UoiHlPeWThRbzIf9JXo5if/hboJ3YQbG+cQM1p4p1QhwTUHS0u3Jql4oPuiM0rLVCegoVwQNJ2ZKakPi0FXYncOxDw9jjwF6oiAmh/Lmyu5QEnpILWmoZRYmkQvePMD51i8grOxxWj87IoAABPG12VJARhMYR/SxsI8YFCWUPQVqzuv7HVUa2vd41cj8CmZWqvT4TYlfHJyz53pOLGPVAFWyES9RHRStSZcIENOc7NMg/67QCJyijfyKChlQvRAaUN9s8GsRdIKcwXC1UI++QbSIA4lOHNYwdP7rFuaVYbase3R8U2ExMZfHv+jI94JfSPX+G7HEFHizZi0G4dwDTlrwXIct++pQYagIG2J4KAAkTpAzN0twksNDvMHROXSnNmp+9Uvrm8fMDjHh3wNM7QUHLM0hM0fhYAQAZ20SllXopnWVbAbNiQE7sUXezgSwUDDx51fWvD6h/IoPIreGeC5H8JwQtJPXhGXYrkzsVcUtG53JEDbAgsiToNq2dv47OaQ1Mw2dnCmCHWBbLxKXHhp+tdQ8YRkVBqXcvnLD0gPXuMNmG0xKKX+7svjjWF2BTk1cGeMCoJY4g3y8DYuXk3lDeSD3GR4dFtEl+DIAXn+kyMybjhvQz5FvNjWuKWuN0eJ0kznu5meDuIAov6Qsds/GMRjngpwOZaRErVew7vjV42II7o2uxypaRj7duwvi9is0JLsyzRCkq5oRFzhqsRY413BLR5ibdLWqhvN2Ty9MbMOEYGT8cVej6MyHpOvv6yJu5mQUSzo14u5wqKR2bZMSsRVirLkej/bzLzRTAMitiD/kfF5OMhk6C284mVryn2gkDBos5rRFO9ZJFYPewHlPS0Jj4klPX2oVDrXZych/tTGcrOYcL+0Cs2YSQhO8fv9BoeU1R1x558VX/YXAlTjxnFRJsHMRtB2t3GHU/GQy8s5KLrXlnp2SDHC5VDq3hkQ/0DLbbUTm4eKEOiQG0BMTsRt7iyZxNm9eO67Is/sKlfidMXYFJfnwb7Pj9RpIDKkRIajnjsdz5Dl+aV/J7guR0IjDcwSvJLBsNF3z8wqeeq7JdDLgJJV/z/7trI0kyetBekoRrnQIkuswcTpsxqiMZGcODArnNkS0bMuRtV2ImtFdfOCNxbRhgq+fPC8+b0mFXQ9DyUw1dtzFYGY47T7YbZv3JBUXoCTVrAzf9JjKZTUcPjKbFysDwh91IA3dvdF+NUDayXDsuqKgUKKjQokc1zpoam6R1XdITfEJ81goLtLPnZTLSlrSgNgNrzuVDjeNufkhbyCWMyq2163/aWo2ttsUYvD5cYN55z8yu2kBMVM6uBh2NB6yXmXu+4UN9K4pHZWHzFMjVoBNbJWfoDugqgDm7qb269r3GM8YLTesKwO2RQpIf6CNtdZPxwo61Awgjgb7N/75leG8mAGy9FYW6wlj5I4ZWxzqr5UYsEXJ49Lmk5gIGfbBfth52Jv/3H9NSkJFhOCU6f/ElI+Bhq7gtnG8BKGeil6GWoLZBA+015shu+LSmfthS2xgjZnUyMctoQ82I2t+eyDcL9yvquuSybXt1Cld+aPlr4V+wUfNtzOnDz5FVub9UEhLYI8MXSYTlXkFxD0wXeNLG1esAV3EOa/stJ5vHdUrkGNwZCa3ncWkfntV8Mku+lgpkNb+HLMBeCmTZz9/PI0l81ie4eI5lbJSZwjx1V4LEAjhFDixB3qyyx5OzycKs1UsIsjofOkDnHUBsbiiKBAmfvB5dMpBrNQxU2OqJuBdsH90Fqj4HrpxnViJVpq5fGFC0VEEcw3oJnpe03JYdgWsPLz5B3X9vxUkGv9NWVPeKap6/RrP6jJHyJ6dX8qIv9758P14TPgZoYQhQ4WKYd1yqkbgDKZplfdoGTZblT4iSbjDJuwh7Et+lMjHsXSncsesE4XA8UD7U3rjYzXdZf624UNElQ6gyaBoGBFyk/jJKTAiCozNDwSwnjxji4mB0jXkcDcgaPgTkUtOSB2GkPJ5FpJgXnEQV2kbsyi87smrgrpSJxr2bjDGkD52tsJZhqNG6XsqUXUJmdDLTxjFI9yeeZsmedzGp3FBzCi3SSvgupPPlfqSUiySsiiuBnrf1ece+ghJIdyis4MmtSd/7nim6nOK03mASpfAOdfGmQormVwZNfXHX36okqIWZyP6X4nkgBUv1bN42BJ2OZ29mgjJ6g8x0728msMD18p9CjD9W+LYAJUGb3yhUkkAOE3CWJr1VoljEB0ZAWMLMGrnrkPKTUKSwZtxhTTBwL+kHUA31M31/kGAcXAVX3RdGclLbUNgkt5wuBojZd88pvLhx10kmIShYQ2sUJk9DX/67tYcd3KEKyNWUEoBDtrX07JtdJro8fS0BAHHZ6ZaMrjYGi4LbkuosC4IhU9JFgGmSG97hrmFHuO6N1gv0INFhy4ey17LwEdJQHLW+U07hd3U0bb8asBqK2a6EVLgcoN6S564V5YCxomSHBAJh57Ju5OGJ3LTWcrZg4g1QwJ1EhekRlqbCpSpjVdTXb3Nrm/YDkJBAkcySaNKLv8xH6aH3RWXEGvmQYje6a3qhdfXPxu6s/kWFXXgHMKLkamwItbXS5h60/6uWkH6YevbVCJlW+mAXRpZ98MWK/nK8V2+kGzfCzYsfSgOn597tvkksuk5NKdpEXho2eAaQh2TBzWGwxFVL/4ZaPCbtK1AZL0FE/Z0t7HnKTRxZjBd2duwKHQrU47q94xLkmlObdIKHmrbLOYRY6DW1kFIUeIMJ5u/VBSrDow4jBE4BY8+Y5fjcNvgNYr0ZqTHCqlSqLp/XTsONJe+L0bl4RGFZyotUEl74YlO2RAH0xS1TMdyQFIvBRKVt4wC2zm4W3RVPx0pnKVyb+LTbK/z2dPAgpK5Lu7xTpaLGyJDkwLFeq7CF0C/opvfCr563r689Ia/Q8z3l4tDcWAG+gb6oeSy3QIWRcI8YXhofZStS0R5r59n64Aor0jeQ/nlVtabnW7sb7nbTATH6n/aGo8YlSoNodvh2mWLYhrxwOViJpSu9YGdExvSJWlRrsAh/dsGt5zzVHfBN8uvtPsHV3Es14+ANZ/q6GMrjM1MKactMW1pMdyCg4doUGZ8jVsELS0bDBz9xqe3gWmEW6un35ZPlb92SG2KPi3M87uBkelCdJbSS0sVTyPt5XGrjrzZAQxQm922kJB/seUfskAleGuAzVTPFm4Ptp3UeKTjkgv5jbLxnXFe+uGkLtCBKyVQI56gYJjM8oM88HwpBHhth9sQdPZlgquaJRQG3HjZIcBUW5JATAg92Q/VjVrX8jfJ9/W5xR4WnGyxHZeBzihcZZNNOgx00Zj]]></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6F8B6-4300-4F94-8FB6-167A200E24FC}">
  <ds:schemaRefs>
    <ds:schemaRef ds:uri="http://mapping.word.org/2012/mapping"/>
  </ds:schemaRefs>
</ds:datastoreItem>
</file>

<file path=customXml/itemProps2.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3.xml><?xml version="1.0" encoding="utf-8"?>
<ds:datastoreItem xmlns:ds="http://schemas.openxmlformats.org/officeDocument/2006/customXml" ds:itemID="{34738561-5DCB-4579-8409-9402241FC054}">
  <ds:schemaRefs>
    <ds:schemaRef ds:uri="http://mapping.word.org/2012/template"/>
  </ds:schemaRefs>
</ds:datastoreItem>
</file>

<file path=customXml/itemProps4.xml><?xml version="1.0" encoding="utf-8"?>
<ds:datastoreItem xmlns:ds="http://schemas.openxmlformats.org/officeDocument/2006/customXml" ds:itemID="{FA3F4073-6109-4E4D-B207-749C37F1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29</TotalTime>
  <Pages>5</Pages>
  <Words>767</Words>
  <Characters>4372</Characters>
  <Application>Microsoft Office Word</Application>
  <DocSecurity>0</DocSecurity>
  <Lines>36</Lines>
  <Paragraphs>10</Paragraphs>
  <ScaleCrop>false</ScaleCrop>
  <Company>Hewlett-Packard Company</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W</cp:lastModifiedBy>
  <cp:revision>8</cp:revision>
  <dcterms:created xsi:type="dcterms:W3CDTF">2024-04-24T10:19:00Z</dcterms:created>
  <dcterms:modified xsi:type="dcterms:W3CDTF">2024-04-25T03:25:00Z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0D768A52D12442EDA3DAAE07BFFF9F48_12</vt:lpwstr>
  </property>
</Properties>
</file>